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9066F8" w14:textId="77777777" w:rsidR="005205A9" w:rsidRDefault="005205A9" w:rsidP="005205A9">
      <w:pPr>
        <w:ind w:right="282"/>
        <w:jc w:val="center"/>
      </w:pPr>
      <w:r>
        <w:rPr>
          <w:noProof/>
        </w:rPr>
        <w:drawing>
          <wp:inline distT="0" distB="0" distL="0" distR="0" wp14:anchorId="6D0BA8AD" wp14:editId="7352D3EE">
            <wp:extent cx="565379" cy="712520"/>
            <wp:effectExtent l="0" t="0" r="6350" b="0"/>
            <wp:docPr id="1" name="Рисунок 1" descr="C:\Издательство\_Бухгалтерия\_ООО\_2021\_Аппарат СД МО Обручевский\Бланк\obruchevskoe1cv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Издательство\_Бухгалтерия\_ООО\_2021\_Аппарат СД МО Обручевский\Бланк\obruchevskoe1cve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8403" cy="716331"/>
                    </a:xfrm>
                    <a:prstGeom prst="rect">
                      <a:avLst/>
                    </a:prstGeom>
                    <a:noFill/>
                    <a:ln>
                      <a:noFill/>
                    </a:ln>
                  </pic:spPr>
                </pic:pic>
              </a:graphicData>
            </a:graphic>
          </wp:inline>
        </w:drawing>
      </w:r>
    </w:p>
    <w:p w14:paraId="47CB0A37" w14:textId="77777777" w:rsidR="005205A9" w:rsidRDefault="005205A9" w:rsidP="005205A9">
      <w:pPr>
        <w:ind w:right="282"/>
        <w:jc w:val="center"/>
        <w:rPr>
          <w:rFonts w:ascii="MS Reference Sans Serif" w:hAnsi="MS Reference Sans Serif"/>
          <w:color w:val="984806" w:themeColor="accent6" w:themeShade="80"/>
          <w:sz w:val="28"/>
          <w:szCs w:val="28"/>
        </w:rPr>
      </w:pPr>
      <w:r>
        <w:rPr>
          <w:rFonts w:ascii="MS Reference Sans Serif" w:hAnsi="MS Reference Sans Serif"/>
          <w:color w:val="984806" w:themeColor="accent6" w:themeShade="80"/>
          <w:sz w:val="28"/>
          <w:szCs w:val="28"/>
        </w:rPr>
        <w:t xml:space="preserve">АППАРАТ </w:t>
      </w:r>
      <w:r w:rsidRPr="003F539C">
        <w:rPr>
          <w:rFonts w:ascii="MS Reference Sans Serif" w:hAnsi="MS Reference Sans Serif"/>
          <w:color w:val="984806" w:themeColor="accent6" w:themeShade="80"/>
          <w:sz w:val="28"/>
          <w:szCs w:val="28"/>
        </w:rPr>
        <w:t>СОВЕТ</w:t>
      </w:r>
      <w:r>
        <w:rPr>
          <w:rFonts w:ascii="MS Reference Sans Serif" w:hAnsi="MS Reference Sans Serif"/>
          <w:color w:val="984806" w:themeColor="accent6" w:themeShade="80"/>
          <w:sz w:val="28"/>
          <w:szCs w:val="28"/>
        </w:rPr>
        <w:t>А</w:t>
      </w:r>
      <w:r w:rsidRPr="003F539C">
        <w:rPr>
          <w:rFonts w:ascii="MS Reference Sans Serif" w:hAnsi="MS Reference Sans Serif"/>
          <w:color w:val="984806" w:themeColor="accent6" w:themeShade="80"/>
          <w:sz w:val="28"/>
          <w:szCs w:val="28"/>
        </w:rPr>
        <w:t xml:space="preserve"> ДЕПУТАТОВ </w:t>
      </w:r>
    </w:p>
    <w:p w14:paraId="5353BCD1" w14:textId="77777777" w:rsidR="005205A9" w:rsidRPr="003F539C" w:rsidRDefault="005205A9" w:rsidP="005205A9">
      <w:pPr>
        <w:ind w:right="282"/>
        <w:jc w:val="center"/>
        <w:rPr>
          <w:rFonts w:ascii="MS Reference Sans Serif" w:hAnsi="MS Reference Sans Serif"/>
          <w:color w:val="984806" w:themeColor="accent6" w:themeShade="80"/>
          <w:sz w:val="28"/>
          <w:szCs w:val="28"/>
        </w:rPr>
      </w:pPr>
      <w:r w:rsidRPr="003F539C">
        <w:rPr>
          <w:rFonts w:ascii="MS Reference Sans Serif" w:hAnsi="MS Reference Sans Serif"/>
          <w:color w:val="984806" w:themeColor="accent6" w:themeShade="80"/>
          <w:sz w:val="28"/>
          <w:szCs w:val="28"/>
        </w:rPr>
        <w:t>ВНУТРИГОРОДСКОГО МУНИЦИПАЛЬНОГО ОБРАЗОВАНИЯ – МУНИЦИПАЛЬНОГО ОКРУГА ОБРУЧЕВСКИЙ В ГОРОДЕ МОСКВЕ</w:t>
      </w:r>
    </w:p>
    <w:p w14:paraId="4E7F79CA" w14:textId="77777777" w:rsidR="005205A9" w:rsidRPr="007468B2" w:rsidRDefault="005205A9" w:rsidP="005205A9">
      <w:pPr>
        <w:tabs>
          <w:tab w:val="left" w:pos="4678"/>
        </w:tabs>
        <w:rPr>
          <w:b/>
          <w:color w:val="984806" w:themeColor="accent6" w:themeShade="80"/>
          <w:sz w:val="18"/>
          <w:szCs w:val="18"/>
        </w:rPr>
      </w:pPr>
    </w:p>
    <w:p w14:paraId="0B700863" w14:textId="77777777" w:rsidR="005205A9" w:rsidRPr="003F539C" w:rsidRDefault="005205A9" w:rsidP="005205A9">
      <w:pPr>
        <w:ind w:right="282"/>
        <w:jc w:val="center"/>
        <w:rPr>
          <w:rFonts w:ascii="MS Reference Sans Serif" w:hAnsi="MS Reference Sans Serif"/>
          <w:color w:val="984806" w:themeColor="accent6" w:themeShade="80"/>
          <w:sz w:val="36"/>
          <w:szCs w:val="36"/>
        </w:rPr>
      </w:pPr>
      <w:r>
        <w:rPr>
          <w:rFonts w:ascii="MS Reference Sans Serif" w:hAnsi="MS Reference Sans Serif"/>
          <w:color w:val="984806" w:themeColor="accent6" w:themeShade="80"/>
          <w:sz w:val="36"/>
          <w:szCs w:val="36"/>
        </w:rPr>
        <w:t>РАСПОРЯЖЕНИЕ</w:t>
      </w:r>
    </w:p>
    <w:p w14:paraId="63FE74CF" w14:textId="77777777" w:rsidR="005205A9" w:rsidRDefault="005205A9" w:rsidP="005205A9">
      <w:pPr>
        <w:tabs>
          <w:tab w:val="left" w:pos="4678"/>
        </w:tabs>
        <w:rPr>
          <w:rFonts w:ascii="Calibri" w:hAnsi="Calibri"/>
          <w:color w:val="984806" w:themeColor="accent6" w:themeShade="80"/>
        </w:rPr>
      </w:pPr>
    </w:p>
    <w:p w14:paraId="33D427E7" w14:textId="21A47C58" w:rsidR="005205A9" w:rsidRPr="00050347" w:rsidRDefault="005205A9" w:rsidP="005205A9">
      <w:pPr>
        <w:tabs>
          <w:tab w:val="left" w:pos="4678"/>
        </w:tabs>
        <w:ind w:left="284"/>
        <w:rPr>
          <w:b/>
          <w:color w:val="984806" w:themeColor="accent6" w:themeShade="80"/>
        </w:rPr>
      </w:pPr>
      <w:r w:rsidRPr="00657646">
        <w:rPr>
          <w:rFonts w:ascii="Calibri" w:hAnsi="Calibri"/>
          <w:color w:val="984806" w:themeColor="accent6" w:themeShade="80"/>
        </w:rPr>
        <w:t xml:space="preserve"> </w:t>
      </w:r>
      <w:r>
        <w:rPr>
          <w:rFonts w:ascii="Calibri" w:hAnsi="Calibri"/>
          <w:color w:val="984806" w:themeColor="accent6" w:themeShade="80"/>
        </w:rPr>
        <w:t>10.12.2025 г.</w:t>
      </w:r>
      <w:r w:rsidRPr="00C75801">
        <w:rPr>
          <w:rFonts w:ascii="Calibri" w:hAnsi="Calibri"/>
          <w:color w:val="984806" w:themeColor="accent6" w:themeShade="80"/>
        </w:rPr>
        <w:t xml:space="preserve"> № </w:t>
      </w:r>
      <w:r>
        <w:rPr>
          <w:rFonts w:ascii="Calibri" w:hAnsi="Calibri"/>
          <w:color w:val="984806" w:themeColor="accent6" w:themeShade="80"/>
        </w:rPr>
        <w:t>30-РА</w:t>
      </w:r>
    </w:p>
    <w:p w14:paraId="7CDD4488" w14:textId="77777777" w:rsidR="0026417A" w:rsidRDefault="0026417A" w:rsidP="00525A4F"/>
    <w:p w14:paraId="5AA0847A" w14:textId="77777777" w:rsidR="00A56EAA" w:rsidRDefault="00A56EAA" w:rsidP="00525A4F"/>
    <w:p w14:paraId="0DF77103" w14:textId="60420332" w:rsidR="007F359C" w:rsidRPr="004B42A2" w:rsidRDefault="00014DB3" w:rsidP="00A56EAA">
      <w:pPr>
        <w:pStyle w:val="2"/>
        <w:ind w:right="5016"/>
        <w:rPr>
          <w:u w:val="single"/>
        </w:rPr>
      </w:pPr>
      <w:r w:rsidRPr="00014DB3">
        <w:rPr>
          <w:rFonts w:eastAsia="Calibri"/>
          <w:b/>
          <w:szCs w:val="28"/>
        </w:rPr>
        <w:t xml:space="preserve">Об утверждении Порядка осуществления внутреннего муниципального финансового контроля в </w:t>
      </w:r>
      <w:r w:rsidR="00FA2216">
        <w:rPr>
          <w:rFonts w:eastAsia="Calibri"/>
          <w:b/>
          <w:szCs w:val="28"/>
        </w:rPr>
        <w:t>аппарате Совета депутатов внутригородского муниципального образования – муниципального округа Обручевский в городе Москве</w:t>
      </w:r>
    </w:p>
    <w:p w14:paraId="55CC6429" w14:textId="37830951" w:rsidR="00DA40E1" w:rsidRPr="004B42A2" w:rsidRDefault="003C3008" w:rsidP="003B674E">
      <w:pPr>
        <w:pStyle w:val="2"/>
        <w:rPr>
          <w:sz w:val="26"/>
          <w:szCs w:val="26"/>
        </w:rPr>
      </w:pPr>
      <w:r w:rsidRPr="004B42A2">
        <w:rPr>
          <w:u w:val="single"/>
        </w:rPr>
        <w:t xml:space="preserve"> </w:t>
      </w:r>
    </w:p>
    <w:p w14:paraId="21CCCB13" w14:textId="6D91EBAA" w:rsidR="00DA40E1" w:rsidRDefault="004C359C" w:rsidP="00FA2216">
      <w:pPr>
        <w:pStyle w:val="a5"/>
        <w:ind w:left="0" w:firstLine="709"/>
        <w:jc w:val="both"/>
        <w:rPr>
          <w:rFonts w:ascii="Times New Roman" w:eastAsia="Times New Roman" w:hAnsi="Times New Roman"/>
          <w:sz w:val="28"/>
          <w:szCs w:val="28"/>
          <w:lang w:eastAsia="ru-RU"/>
        </w:rPr>
      </w:pPr>
      <w:r w:rsidRPr="004B42A2">
        <w:rPr>
          <w:rFonts w:ascii="Times New Roman" w:eastAsia="Times New Roman" w:hAnsi="Times New Roman"/>
          <w:sz w:val="28"/>
          <w:szCs w:val="28"/>
          <w:lang w:eastAsia="ru-RU"/>
        </w:rPr>
        <w:t xml:space="preserve">В соответствии со статьей 269.2 Бюджетного кодекса Российской Федерации, статьей 99 Федерального </w:t>
      </w:r>
      <w:r w:rsidRPr="004C359C">
        <w:rPr>
          <w:rFonts w:ascii="Times New Roman" w:eastAsia="Times New Roman" w:hAnsi="Times New Roman"/>
          <w:sz w:val="28"/>
          <w:szCs w:val="28"/>
          <w:lang w:eastAsia="ru-RU"/>
        </w:rPr>
        <w:t xml:space="preserve">закона от 05.04.2013 № 44-ФЗ «О контрактной системе </w:t>
      </w:r>
      <w:r w:rsidR="00A23983">
        <w:rPr>
          <w:rFonts w:ascii="Times New Roman" w:eastAsia="Times New Roman" w:hAnsi="Times New Roman"/>
          <w:sz w:val="28"/>
          <w:szCs w:val="28"/>
          <w:lang w:eastAsia="ru-RU"/>
        </w:rPr>
        <w:br/>
      </w:r>
      <w:r w:rsidRPr="004C359C">
        <w:rPr>
          <w:rFonts w:ascii="Times New Roman" w:eastAsia="Times New Roman" w:hAnsi="Times New Roman"/>
          <w:sz w:val="28"/>
          <w:szCs w:val="28"/>
          <w:lang w:eastAsia="ru-RU"/>
        </w:rPr>
        <w:t xml:space="preserve">в сфере закупок товаров, работ, услуг для обеспечения государственных </w:t>
      </w:r>
      <w:r w:rsidR="00A23983">
        <w:rPr>
          <w:rFonts w:ascii="Times New Roman" w:eastAsia="Times New Roman" w:hAnsi="Times New Roman"/>
          <w:sz w:val="28"/>
          <w:szCs w:val="28"/>
          <w:lang w:eastAsia="ru-RU"/>
        </w:rPr>
        <w:br/>
      </w:r>
      <w:r w:rsidRPr="004C359C">
        <w:rPr>
          <w:rFonts w:ascii="Times New Roman" w:eastAsia="Times New Roman" w:hAnsi="Times New Roman"/>
          <w:sz w:val="28"/>
          <w:szCs w:val="28"/>
          <w:lang w:eastAsia="ru-RU"/>
        </w:rPr>
        <w:t xml:space="preserve">и муниципальных нужд», руководствуясь </w:t>
      </w:r>
      <w:r w:rsidR="00FA2216" w:rsidRPr="00FA2216">
        <w:rPr>
          <w:rFonts w:ascii="Times New Roman" w:eastAsia="Times New Roman" w:hAnsi="Times New Roman"/>
          <w:sz w:val="28"/>
          <w:szCs w:val="28"/>
          <w:lang w:eastAsia="ru-RU"/>
        </w:rPr>
        <w:t>Федеральным законом от 20 марта 2025 года № 33-ФЗ «Об общих принципах организации местного самоуправления в единой системе публичной власти»</w:t>
      </w:r>
      <w:r w:rsidRPr="004C359C">
        <w:rPr>
          <w:rFonts w:ascii="Times New Roman" w:eastAsia="Times New Roman" w:hAnsi="Times New Roman"/>
          <w:sz w:val="28"/>
          <w:szCs w:val="28"/>
          <w:lang w:eastAsia="ru-RU"/>
        </w:rPr>
        <w:t xml:space="preserve">, Законом города Москвы от 06.11.2002 № 56 </w:t>
      </w:r>
      <w:r w:rsidR="002409D6">
        <w:rPr>
          <w:rFonts w:ascii="Times New Roman" w:eastAsia="Times New Roman" w:hAnsi="Times New Roman"/>
          <w:sz w:val="28"/>
          <w:szCs w:val="28"/>
          <w:lang w:eastAsia="ru-RU"/>
        </w:rPr>
        <w:br/>
      </w:r>
      <w:r w:rsidRPr="004C359C">
        <w:rPr>
          <w:rFonts w:ascii="Times New Roman" w:eastAsia="Times New Roman" w:hAnsi="Times New Roman"/>
          <w:sz w:val="28"/>
          <w:szCs w:val="28"/>
          <w:lang w:eastAsia="ru-RU"/>
        </w:rPr>
        <w:t>«Об организации местного самоуправления в городе Москве»,</w:t>
      </w:r>
      <w:r w:rsidR="00FA221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Уставом </w:t>
      </w:r>
      <w:r w:rsidR="00FA2216" w:rsidRPr="00FA2216">
        <w:rPr>
          <w:rFonts w:ascii="Times New Roman" w:eastAsia="Times New Roman" w:hAnsi="Times New Roman"/>
          <w:sz w:val="28"/>
          <w:szCs w:val="28"/>
          <w:lang w:eastAsia="ru-RU"/>
        </w:rPr>
        <w:t>внутригородского муниципального образования – муниципального округа Обручевский в городе Москве</w:t>
      </w:r>
      <w:r>
        <w:rPr>
          <w:rFonts w:ascii="Times New Roman" w:eastAsia="Times New Roman" w:hAnsi="Times New Roman"/>
          <w:sz w:val="28"/>
          <w:szCs w:val="28"/>
          <w:lang w:eastAsia="ru-RU"/>
        </w:rPr>
        <w:t xml:space="preserve">: </w:t>
      </w:r>
    </w:p>
    <w:p w14:paraId="3EB71527" w14:textId="23DAD4AE" w:rsidR="00920D24" w:rsidRDefault="00920D24" w:rsidP="00920D24">
      <w:pPr>
        <w:pStyle w:val="a5"/>
        <w:ind w:left="0" w:firstLine="709"/>
        <w:jc w:val="both"/>
        <w:rPr>
          <w:rFonts w:ascii="Times New Roman" w:hAnsi="Times New Roman"/>
          <w:sz w:val="28"/>
          <w:szCs w:val="28"/>
        </w:rPr>
      </w:pPr>
      <w:r w:rsidRPr="00920D24">
        <w:rPr>
          <w:rFonts w:ascii="Times New Roman" w:hAnsi="Times New Roman"/>
          <w:sz w:val="28"/>
          <w:szCs w:val="28"/>
        </w:rPr>
        <w:t xml:space="preserve">1. Утвердить Порядок </w:t>
      </w:r>
      <w:r w:rsidR="003B674E" w:rsidRPr="003B674E">
        <w:rPr>
          <w:rFonts w:ascii="Times New Roman" w:hAnsi="Times New Roman"/>
          <w:sz w:val="28"/>
          <w:szCs w:val="28"/>
        </w:rPr>
        <w:t>осуществления внутреннего муниципального финансового контроля в</w:t>
      </w:r>
      <w:r w:rsidR="00FA2216">
        <w:rPr>
          <w:rFonts w:ascii="Times New Roman" w:hAnsi="Times New Roman"/>
          <w:sz w:val="28"/>
          <w:szCs w:val="28"/>
        </w:rPr>
        <w:t xml:space="preserve"> аппарате</w:t>
      </w:r>
      <w:r w:rsidR="003B674E" w:rsidRPr="003B674E">
        <w:rPr>
          <w:rFonts w:ascii="Times New Roman" w:hAnsi="Times New Roman"/>
          <w:sz w:val="28"/>
          <w:szCs w:val="28"/>
        </w:rPr>
        <w:t xml:space="preserve"> </w:t>
      </w:r>
      <w:r w:rsidR="00FA2216">
        <w:rPr>
          <w:rFonts w:ascii="Times New Roman" w:hAnsi="Times New Roman"/>
          <w:sz w:val="28"/>
          <w:szCs w:val="28"/>
        </w:rPr>
        <w:t xml:space="preserve">Совета депутатов </w:t>
      </w:r>
      <w:r w:rsidR="00FA2216" w:rsidRPr="00FA2216">
        <w:rPr>
          <w:rFonts w:ascii="Times New Roman" w:hAnsi="Times New Roman"/>
          <w:sz w:val="28"/>
          <w:szCs w:val="28"/>
        </w:rPr>
        <w:t xml:space="preserve">внутригородского муниципального образования – муниципального округа Обручевский в городе Москве </w:t>
      </w:r>
      <w:r w:rsidRPr="00920D24">
        <w:rPr>
          <w:rFonts w:ascii="Times New Roman" w:hAnsi="Times New Roman"/>
          <w:sz w:val="28"/>
          <w:szCs w:val="28"/>
        </w:rPr>
        <w:t>(приложение).</w:t>
      </w:r>
    </w:p>
    <w:p w14:paraId="6F2307D6" w14:textId="0E4447CC" w:rsidR="00A23983" w:rsidRDefault="00920D24" w:rsidP="00A23983">
      <w:pPr>
        <w:pStyle w:val="a5"/>
        <w:ind w:left="0" w:firstLine="709"/>
        <w:jc w:val="both"/>
        <w:rPr>
          <w:rFonts w:ascii="Times New Roman" w:hAnsi="Times New Roman"/>
          <w:sz w:val="28"/>
          <w:szCs w:val="28"/>
        </w:rPr>
      </w:pPr>
      <w:r w:rsidRPr="00920D24">
        <w:rPr>
          <w:rFonts w:ascii="Times New Roman" w:hAnsi="Times New Roman"/>
          <w:sz w:val="28"/>
          <w:szCs w:val="28"/>
        </w:rPr>
        <w:t xml:space="preserve">2. Признать утратившим силу </w:t>
      </w:r>
      <w:r w:rsidR="00FA2216">
        <w:rPr>
          <w:rFonts w:ascii="Times New Roman" w:hAnsi="Times New Roman"/>
          <w:sz w:val="28"/>
          <w:szCs w:val="28"/>
        </w:rPr>
        <w:t>распоряжение аппарата Совета депутатов</w:t>
      </w:r>
      <w:r w:rsidRPr="00920D24">
        <w:rPr>
          <w:rFonts w:ascii="Times New Roman" w:hAnsi="Times New Roman"/>
          <w:sz w:val="28"/>
          <w:szCs w:val="28"/>
        </w:rPr>
        <w:t xml:space="preserve"> муниципального округа </w:t>
      </w:r>
      <w:r w:rsidR="00FA2216">
        <w:rPr>
          <w:rFonts w:ascii="Times New Roman" w:hAnsi="Times New Roman"/>
          <w:sz w:val="28"/>
          <w:szCs w:val="28"/>
        </w:rPr>
        <w:t xml:space="preserve">Обручевский </w:t>
      </w:r>
      <w:r w:rsidRPr="00920D24">
        <w:rPr>
          <w:rFonts w:ascii="Times New Roman" w:hAnsi="Times New Roman"/>
          <w:sz w:val="28"/>
          <w:szCs w:val="28"/>
        </w:rPr>
        <w:t xml:space="preserve">от </w:t>
      </w:r>
      <w:r w:rsidR="00FA2216">
        <w:rPr>
          <w:rFonts w:ascii="Times New Roman" w:hAnsi="Times New Roman"/>
          <w:sz w:val="28"/>
          <w:szCs w:val="28"/>
        </w:rPr>
        <w:t>28.02.2019 года</w:t>
      </w:r>
      <w:r w:rsidRPr="00920D24">
        <w:rPr>
          <w:rFonts w:ascii="Times New Roman" w:hAnsi="Times New Roman"/>
          <w:sz w:val="28"/>
          <w:szCs w:val="28"/>
        </w:rPr>
        <w:t xml:space="preserve"> № </w:t>
      </w:r>
      <w:r w:rsidR="00FA2216">
        <w:rPr>
          <w:rFonts w:ascii="Times New Roman" w:hAnsi="Times New Roman"/>
          <w:sz w:val="28"/>
          <w:szCs w:val="28"/>
        </w:rPr>
        <w:t>14/1-РА</w:t>
      </w:r>
      <w:r w:rsidRPr="00920D24">
        <w:rPr>
          <w:rFonts w:ascii="Times New Roman" w:hAnsi="Times New Roman"/>
          <w:sz w:val="28"/>
          <w:szCs w:val="28"/>
        </w:rPr>
        <w:t xml:space="preserve"> «</w:t>
      </w:r>
      <w:r>
        <w:rPr>
          <w:rFonts w:ascii="Times New Roman" w:hAnsi="Times New Roman"/>
          <w:sz w:val="28"/>
          <w:szCs w:val="28"/>
        </w:rPr>
        <w:t>О</w:t>
      </w:r>
      <w:r w:rsidR="00FA2216">
        <w:rPr>
          <w:rFonts w:ascii="Times New Roman" w:hAnsi="Times New Roman"/>
          <w:sz w:val="28"/>
          <w:szCs w:val="28"/>
        </w:rPr>
        <w:t>б утверждении порядка</w:t>
      </w:r>
      <w:r>
        <w:rPr>
          <w:rFonts w:ascii="Times New Roman" w:hAnsi="Times New Roman"/>
          <w:sz w:val="28"/>
          <w:szCs w:val="28"/>
        </w:rPr>
        <w:t xml:space="preserve"> организации и осуществления внутренне</w:t>
      </w:r>
      <w:r w:rsidR="00FA2216">
        <w:rPr>
          <w:rFonts w:ascii="Times New Roman" w:hAnsi="Times New Roman"/>
          <w:sz w:val="28"/>
          <w:szCs w:val="28"/>
        </w:rPr>
        <w:t>го</w:t>
      </w:r>
      <w:r>
        <w:rPr>
          <w:rFonts w:ascii="Times New Roman" w:hAnsi="Times New Roman"/>
          <w:sz w:val="28"/>
          <w:szCs w:val="28"/>
        </w:rPr>
        <w:t xml:space="preserve"> муниципально</w:t>
      </w:r>
      <w:r w:rsidR="00FA2216">
        <w:rPr>
          <w:rFonts w:ascii="Times New Roman" w:hAnsi="Times New Roman"/>
          <w:sz w:val="28"/>
          <w:szCs w:val="28"/>
        </w:rPr>
        <w:t>го</w:t>
      </w:r>
      <w:r>
        <w:rPr>
          <w:rFonts w:ascii="Times New Roman" w:hAnsi="Times New Roman"/>
          <w:sz w:val="28"/>
          <w:szCs w:val="28"/>
        </w:rPr>
        <w:t xml:space="preserve"> </w:t>
      </w:r>
      <w:r w:rsidR="00FA2216">
        <w:rPr>
          <w:rFonts w:ascii="Times New Roman" w:hAnsi="Times New Roman"/>
          <w:sz w:val="28"/>
          <w:szCs w:val="28"/>
        </w:rPr>
        <w:t xml:space="preserve">финансового </w:t>
      </w:r>
      <w:r>
        <w:rPr>
          <w:rFonts w:ascii="Times New Roman" w:hAnsi="Times New Roman"/>
          <w:sz w:val="28"/>
          <w:szCs w:val="28"/>
        </w:rPr>
        <w:t>контрол</w:t>
      </w:r>
      <w:r w:rsidR="00FA2216">
        <w:rPr>
          <w:rFonts w:ascii="Times New Roman" w:hAnsi="Times New Roman"/>
          <w:sz w:val="28"/>
          <w:szCs w:val="28"/>
        </w:rPr>
        <w:t>я</w:t>
      </w:r>
      <w:r w:rsidR="00A23983">
        <w:rPr>
          <w:rFonts w:ascii="Times New Roman" w:hAnsi="Times New Roman"/>
          <w:sz w:val="28"/>
          <w:szCs w:val="28"/>
        </w:rPr>
        <w:t xml:space="preserve"> в </w:t>
      </w:r>
      <w:r w:rsidR="00FA2216">
        <w:rPr>
          <w:rFonts w:ascii="Times New Roman" w:hAnsi="Times New Roman"/>
          <w:sz w:val="28"/>
          <w:szCs w:val="28"/>
        </w:rPr>
        <w:t>аппарате Совета депутатов</w:t>
      </w:r>
      <w:r w:rsidR="00A23983">
        <w:rPr>
          <w:rFonts w:ascii="Times New Roman" w:hAnsi="Times New Roman"/>
          <w:sz w:val="28"/>
          <w:szCs w:val="28"/>
        </w:rPr>
        <w:t xml:space="preserve"> муниципального округа </w:t>
      </w:r>
      <w:r w:rsidR="00FA2216">
        <w:rPr>
          <w:rFonts w:ascii="Times New Roman" w:hAnsi="Times New Roman"/>
          <w:sz w:val="28"/>
          <w:szCs w:val="28"/>
        </w:rPr>
        <w:t>Обручевский</w:t>
      </w:r>
      <w:r w:rsidRPr="00920D24">
        <w:rPr>
          <w:rFonts w:ascii="Times New Roman" w:hAnsi="Times New Roman"/>
          <w:sz w:val="28"/>
          <w:szCs w:val="28"/>
        </w:rPr>
        <w:t>»;</w:t>
      </w:r>
    </w:p>
    <w:p w14:paraId="72753467" w14:textId="0B0F4957" w:rsidR="007F359C" w:rsidRDefault="00FA2216" w:rsidP="00920D24">
      <w:pPr>
        <w:pStyle w:val="a5"/>
        <w:ind w:left="0" w:firstLine="709"/>
        <w:jc w:val="both"/>
        <w:rPr>
          <w:rFonts w:ascii="Times New Roman" w:hAnsi="Times New Roman"/>
          <w:sz w:val="28"/>
          <w:szCs w:val="28"/>
          <w:lang w:eastAsia="ru-RU"/>
        </w:rPr>
      </w:pPr>
      <w:r>
        <w:rPr>
          <w:rFonts w:ascii="Times New Roman" w:hAnsi="Times New Roman"/>
          <w:sz w:val="28"/>
          <w:szCs w:val="28"/>
        </w:rPr>
        <w:t>3</w:t>
      </w:r>
      <w:r w:rsidR="005111CD">
        <w:rPr>
          <w:rFonts w:ascii="Times New Roman" w:hAnsi="Times New Roman"/>
          <w:sz w:val="28"/>
          <w:szCs w:val="28"/>
        </w:rPr>
        <w:t xml:space="preserve">. </w:t>
      </w:r>
      <w:r w:rsidR="007F359C" w:rsidRPr="002663FD">
        <w:rPr>
          <w:rFonts w:ascii="Times New Roman" w:hAnsi="Times New Roman"/>
          <w:sz w:val="28"/>
          <w:szCs w:val="28"/>
          <w:lang w:eastAsia="ru-RU"/>
        </w:rPr>
        <w:t xml:space="preserve">Контроль за исполнением настоящего </w:t>
      </w:r>
      <w:r>
        <w:rPr>
          <w:rFonts w:ascii="Times New Roman" w:hAnsi="Times New Roman"/>
          <w:sz w:val="28"/>
          <w:szCs w:val="28"/>
          <w:lang w:eastAsia="ru-RU"/>
        </w:rPr>
        <w:t>распоряжения</w:t>
      </w:r>
      <w:r w:rsidR="007F359C" w:rsidRPr="002663FD">
        <w:rPr>
          <w:rFonts w:ascii="Times New Roman" w:hAnsi="Times New Roman"/>
          <w:sz w:val="28"/>
          <w:szCs w:val="28"/>
          <w:lang w:eastAsia="ru-RU"/>
        </w:rPr>
        <w:t xml:space="preserve"> </w:t>
      </w:r>
      <w:r w:rsidR="00F86DE3">
        <w:rPr>
          <w:rFonts w:ascii="Times New Roman" w:hAnsi="Times New Roman"/>
          <w:sz w:val="28"/>
          <w:szCs w:val="28"/>
          <w:lang w:eastAsia="ru-RU"/>
        </w:rPr>
        <w:t>оставить</w:t>
      </w:r>
      <w:r w:rsidR="007F359C" w:rsidRPr="002663FD">
        <w:rPr>
          <w:rFonts w:ascii="Times New Roman" w:hAnsi="Times New Roman"/>
          <w:sz w:val="28"/>
          <w:szCs w:val="28"/>
          <w:lang w:eastAsia="ru-RU"/>
        </w:rPr>
        <w:t xml:space="preserve"> </w:t>
      </w:r>
      <w:r w:rsidR="00F86DE3">
        <w:rPr>
          <w:rFonts w:ascii="Times New Roman" w:hAnsi="Times New Roman"/>
          <w:sz w:val="28"/>
          <w:szCs w:val="28"/>
          <w:lang w:eastAsia="ru-RU"/>
        </w:rPr>
        <w:t>з</w:t>
      </w:r>
      <w:r w:rsidR="007F359C" w:rsidRPr="002663FD">
        <w:rPr>
          <w:rFonts w:ascii="Times New Roman" w:hAnsi="Times New Roman"/>
          <w:sz w:val="28"/>
          <w:szCs w:val="28"/>
          <w:lang w:eastAsia="ru-RU"/>
        </w:rPr>
        <w:t>а глав</w:t>
      </w:r>
      <w:r w:rsidR="00F86DE3">
        <w:rPr>
          <w:rFonts w:ascii="Times New Roman" w:hAnsi="Times New Roman"/>
          <w:sz w:val="28"/>
          <w:szCs w:val="28"/>
          <w:lang w:eastAsia="ru-RU"/>
        </w:rPr>
        <w:t>ой</w:t>
      </w:r>
      <w:r w:rsidR="007F359C" w:rsidRPr="002663FD">
        <w:rPr>
          <w:rFonts w:ascii="Times New Roman" w:hAnsi="Times New Roman"/>
          <w:sz w:val="28"/>
          <w:szCs w:val="28"/>
          <w:lang w:eastAsia="ru-RU"/>
        </w:rPr>
        <w:t xml:space="preserve"> муниципального округа </w:t>
      </w:r>
      <w:r>
        <w:rPr>
          <w:rFonts w:ascii="Times New Roman" w:hAnsi="Times New Roman"/>
          <w:sz w:val="28"/>
          <w:szCs w:val="28"/>
          <w:lang w:eastAsia="ru-RU"/>
        </w:rPr>
        <w:t>Обручевский в городе Москве Буфетовой З.М.</w:t>
      </w:r>
    </w:p>
    <w:p w14:paraId="37741F30" w14:textId="77777777" w:rsidR="0026417A" w:rsidRPr="002663FD" w:rsidRDefault="0026417A" w:rsidP="00920D24">
      <w:pPr>
        <w:pStyle w:val="a5"/>
        <w:ind w:left="0" w:firstLine="709"/>
        <w:jc w:val="both"/>
        <w:rPr>
          <w:rFonts w:ascii="Times New Roman" w:hAnsi="Times New Roman"/>
          <w:sz w:val="28"/>
          <w:szCs w:val="28"/>
        </w:rPr>
      </w:pPr>
    </w:p>
    <w:p w14:paraId="21876667" w14:textId="77777777" w:rsidR="00FA2216" w:rsidRDefault="00525A4F" w:rsidP="00A56EAA">
      <w:pPr>
        <w:jc w:val="both"/>
        <w:rPr>
          <w:rStyle w:val="FontStyle13"/>
          <w:b/>
          <w:bCs/>
          <w:sz w:val="28"/>
          <w:szCs w:val="28"/>
        </w:rPr>
      </w:pPr>
      <w:r w:rsidRPr="004B42A2">
        <w:rPr>
          <w:rStyle w:val="FontStyle13"/>
          <w:b/>
          <w:bCs/>
          <w:sz w:val="28"/>
          <w:szCs w:val="28"/>
        </w:rPr>
        <w:t xml:space="preserve">Глава муниципального округа </w:t>
      </w:r>
    </w:p>
    <w:p w14:paraId="67986B71" w14:textId="1ADBB85C" w:rsidR="003B674E" w:rsidRDefault="00FA2216" w:rsidP="00A56EAA">
      <w:pPr>
        <w:jc w:val="both"/>
        <w:rPr>
          <w:sz w:val="24"/>
          <w:szCs w:val="24"/>
          <w:lang w:eastAsia="x-none"/>
        </w:rPr>
      </w:pPr>
      <w:r>
        <w:rPr>
          <w:rStyle w:val="FontStyle13"/>
          <w:b/>
          <w:bCs/>
          <w:sz w:val="28"/>
          <w:szCs w:val="28"/>
        </w:rPr>
        <w:t xml:space="preserve">Обручевский в городе Москве </w:t>
      </w:r>
      <w:r w:rsidR="00525A4F" w:rsidRPr="004B42A2">
        <w:rPr>
          <w:rStyle w:val="FontStyle13"/>
          <w:b/>
          <w:bCs/>
          <w:sz w:val="28"/>
          <w:szCs w:val="28"/>
        </w:rPr>
        <w:t xml:space="preserve">                                           </w:t>
      </w:r>
      <w:r>
        <w:rPr>
          <w:rStyle w:val="FontStyle13"/>
          <w:b/>
          <w:bCs/>
          <w:sz w:val="28"/>
          <w:szCs w:val="28"/>
        </w:rPr>
        <w:t>З.М. Буфетова</w:t>
      </w:r>
      <w:r w:rsidR="003B674E">
        <w:rPr>
          <w:sz w:val="24"/>
          <w:szCs w:val="24"/>
        </w:rPr>
        <w:br w:type="page"/>
      </w:r>
    </w:p>
    <w:p w14:paraId="34D0F15B" w14:textId="77777777" w:rsidR="003B674E" w:rsidRDefault="007F359C" w:rsidP="00F60AB9">
      <w:pPr>
        <w:pStyle w:val="HTML"/>
        <w:tabs>
          <w:tab w:val="clear" w:pos="5496"/>
          <w:tab w:val="left" w:pos="5954"/>
        </w:tabs>
        <w:ind w:left="5921"/>
        <w:jc w:val="both"/>
        <w:rPr>
          <w:rFonts w:ascii="Times New Roman" w:hAnsi="Times New Roman"/>
          <w:sz w:val="24"/>
          <w:szCs w:val="24"/>
          <w:lang w:val="ru-RU"/>
        </w:rPr>
      </w:pPr>
      <w:r w:rsidRPr="00525A4F">
        <w:rPr>
          <w:rFonts w:ascii="Times New Roman" w:hAnsi="Times New Roman"/>
          <w:sz w:val="24"/>
          <w:szCs w:val="24"/>
          <w:lang w:val="ru-RU"/>
        </w:rPr>
        <w:lastRenderedPageBreak/>
        <w:t xml:space="preserve">Приложение </w:t>
      </w:r>
    </w:p>
    <w:p w14:paraId="63FA8963" w14:textId="398EBD4F" w:rsidR="00217180" w:rsidRPr="00525A4F" w:rsidRDefault="007F359C" w:rsidP="00F60AB9">
      <w:pPr>
        <w:pStyle w:val="HTML"/>
        <w:tabs>
          <w:tab w:val="clear" w:pos="5496"/>
          <w:tab w:val="left" w:pos="5954"/>
        </w:tabs>
        <w:ind w:left="5921"/>
        <w:jc w:val="both"/>
        <w:rPr>
          <w:rFonts w:ascii="Times New Roman" w:hAnsi="Times New Roman"/>
          <w:sz w:val="24"/>
          <w:szCs w:val="24"/>
          <w:lang w:val="ru-RU"/>
        </w:rPr>
      </w:pPr>
      <w:r w:rsidRPr="00525A4F">
        <w:rPr>
          <w:rFonts w:ascii="Times New Roman" w:hAnsi="Times New Roman"/>
          <w:sz w:val="24"/>
          <w:szCs w:val="24"/>
          <w:lang w:val="ru-RU"/>
        </w:rPr>
        <w:t xml:space="preserve">к </w:t>
      </w:r>
      <w:r w:rsidR="00FA2216">
        <w:rPr>
          <w:rFonts w:ascii="Times New Roman" w:hAnsi="Times New Roman"/>
          <w:sz w:val="24"/>
          <w:szCs w:val="24"/>
          <w:lang w:val="ru-RU"/>
        </w:rPr>
        <w:t xml:space="preserve">распоряжению аппарата Совета депутатов </w:t>
      </w:r>
      <w:r w:rsidRPr="00525A4F">
        <w:rPr>
          <w:rFonts w:ascii="Times New Roman" w:hAnsi="Times New Roman"/>
          <w:sz w:val="24"/>
          <w:szCs w:val="24"/>
          <w:lang w:val="ru-RU"/>
        </w:rPr>
        <w:t xml:space="preserve">муниципального округа </w:t>
      </w:r>
      <w:r w:rsidR="00EC4757">
        <w:rPr>
          <w:rFonts w:ascii="Times New Roman" w:hAnsi="Times New Roman"/>
          <w:sz w:val="24"/>
          <w:szCs w:val="24"/>
          <w:lang w:val="ru-RU"/>
        </w:rPr>
        <w:t>Обручевский в городе Москве</w:t>
      </w:r>
    </w:p>
    <w:p w14:paraId="1D758451" w14:textId="5F70B256" w:rsidR="007F359C" w:rsidRPr="002132CD" w:rsidRDefault="007F359C" w:rsidP="00F60AB9">
      <w:pPr>
        <w:pStyle w:val="HTML"/>
        <w:tabs>
          <w:tab w:val="clear" w:pos="5496"/>
          <w:tab w:val="left" w:pos="5954"/>
        </w:tabs>
        <w:ind w:left="5921"/>
        <w:jc w:val="both"/>
        <w:rPr>
          <w:rFonts w:ascii="Times New Roman" w:hAnsi="Times New Roman"/>
          <w:sz w:val="24"/>
          <w:szCs w:val="24"/>
          <w:lang w:val="ru-RU"/>
        </w:rPr>
      </w:pPr>
      <w:r w:rsidRPr="00525A4F">
        <w:rPr>
          <w:rFonts w:ascii="Times New Roman" w:hAnsi="Times New Roman"/>
          <w:sz w:val="24"/>
          <w:szCs w:val="24"/>
          <w:lang w:val="ru-RU"/>
        </w:rPr>
        <w:t xml:space="preserve">от </w:t>
      </w:r>
      <w:r w:rsidR="005205A9">
        <w:rPr>
          <w:rFonts w:ascii="Times New Roman" w:hAnsi="Times New Roman"/>
          <w:sz w:val="24"/>
          <w:szCs w:val="24"/>
          <w:lang w:val="ru-RU"/>
        </w:rPr>
        <w:t>10</w:t>
      </w:r>
      <w:r w:rsidR="00EC4757">
        <w:rPr>
          <w:rFonts w:ascii="Times New Roman" w:hAnsi="Times New Roman"/>
          <w:sz w:val="24"/>
          <w:szCs w:val="24"/>
          <w:lang w:val="ru-RU"/>
        </w:rPr>
        <w:t xml:space="preserve"> декабря 2025 года</w:t>
      </w:r>
      <w:r w:rsidR="00525A4F">
        <w:rPr>
          <w:rFonts w:ascii="Times New Roman" w:hAnsi="Times New Roman"/>
          <w:sz w:val="24"/>
          <w:szCs w:val="24"/>
          <w:lang w:val="ru-RU"/>
        </w:rPr>
        <w:t xml:space="preserve"> </w:t>
      </w:r>
      <w:r w:rsidRPr="00525A4F">
        <w:rPr>
          <w:rFonts w:ascii="Times New Roman" w:hAnsi="Times New Roman"/>
          <w:sz w:val="24"/>
          <w:szCs w:val="24"/>
          <w:lang w:val="ru-RU"/>
        </w:rPr>
        <w:t xml:space="preserve">№ </w:t>
      </w:r>
      <w:r w:rsidR="005205A9">
        <w:rPr>
          <w:rFonts w:ascii="Times New Roman" w:hAnsi="Times New Roman"/>
          <w:sz w:val="24"/>
          <w:szCs w:val="24"/>
          <w:lang w:val="ru-RU"/>
        </w:rPr>
        <w:t>30-РА</w:t>
      </w:r>
      <w:bookmarkStart w:id="0" w:name="_GoBack"/>
      <w:bookmarkEnd w:id="0"/>
    </w:p>
    <w:p w14:paraId="4061D9BD" w14:textId="77777777" w:rsidR="00C35ACD" w:rsidRDefault="00C35ACD" w:rsidP="00C35ACD">
      <w:pPr>
        <w:pStyle w:val="a5"/>
        <w:spacing w:after="0"/>
        <w:ind w:left="0" w:firstLine="709"/>
        <w:jc w:val="both"/>
        <w:rPr>
          <w:sz w:val="24"/>
          <w:szCs w:val="24"/>
        </w:rPr>
      </w:pPr>
    </w:p>
    <w:p w14:paraId="06A65ED8" w14:textId="77777777" w:rsidR="00A23983" w:rsidRPr="00A23983" w:rsidRDefault="00A23983" w:rsidP="00A23983">
      <w:pPr>
        <w:jc w:val="center"/>
        <w:rPr>
          <w:b/>
          <w:bCs/>
          <w:sz w:val="28"/>
          <w:szCs w:val="28"/>
        </w:rPr>
      </w:pPr>
      <w:r w:rsidRPr="00A23983">
        <w:rPr>
          <w:b/>
          <w:bCs/>
          <w:sz w:val="28"/>
          <w:szCs w:val="28"/>
        </w:rPr>
        <w:t>Порядок</w:t>
      </w:r>
    </w:p>
    <w:p w14:paraId="1C05B243" w14:textId="35D5FF52" w:rsidR="00264E1F" w:rsidRPr="00A95E05" w:rsidRDefault="00BA03B3" w:rsidP="00A23983">
      <w:pPr>
        <w:jc w:val="center"/>
        <w:rPr>
          <w:b/>
          <w:sz w:val="28"/>
          <w:szCs w:val="28"/>
        </w:rPr>
      </w:pPr>
      <w:r w:rsidRPr="00BA03B3">
        <w:rPr>
          <w:b/>
          <w:bCs/>
          <w:sz w:val="28"/>
          <w:szCs w:val="28"/>
        </w:rPr>
        <w:t xml:space="preserve">осуществления внутреннего муниципального финансового контроля в </w:t>
      </w:r>
      <w:r w:rsidR="00EC4757">
        <w:rPr>
          <w:b/>
          <w:bCs/>
          <w:sz w:val="28"/>
          <w:szCs w:val="28"/>
        </w:rPr>
        <w:t xml:space="preserve">аппарате Совета депутатов </w:t>
      </w:r>
      <w:r w:rsidRPr="00BA03B3">
        <w:rPr>
          <w:b/>
          <w:bCs/>
          <w:sz w:val="28"/>
          <w:szCs w:val="28"/>
        </w:rPr>
        <w:t xml:space="preserve">муниципального округа </w:t>
      </w:r>
      <w:r w:rsidR="00EC4757">
        <w:rPr>
          <w:b/>
          <w:bCs/>
          <w:sz w:val="28"/>
          <w:szCs w:val="28"/>
        </w:rPr>
        <w:t>Обручевский в городе Москве</w:t>
      </w:r>
    </w:p>
    <w:p w14:paraId="2194795A" w14:textId="77777777" w:rsidR="00264E1F" w:rsidRPr="00A95E05" w:rsidRDefault="00264E1F" w:rsidP="00264E1F">
      <w:pPr>
        <w:jc w:val="both"/>
        <w:rPr>
          <w:sz w:val="28"/>
          <w:szCs w:val="28"/>
        </w:rPr>
      </w:pPr>
    </w:p>
    <w:p w14:paraId="05D080AD" w14:textId="13609E40" w:rsidR="004204CC" w:rsidRDefault="004204CC" w:rsidP="00706A7B">
      <w:pPr>
        <w:pStyle w:val="PreformattedText"/>
        <w:numPr>
          <w:ilvl w:val="0"/>
          <w:numId w:val="6"/>
        </w:numPr>
        <w:jc w:val="center"/>
        <w:rPr>
          <w:rFonts w:ascii="Times New Roman" w:hAnsi="Times New Roman" w:cs="Times New Roman"/>
          <w:b/>
          <w:sz w:val="28"/>
          <w:szCs w:val="28"/>
          <w:lang w:val="ru-RU"/>
        </w:rPr>
      </w:pPr>
      <w:r w:rsidRPr="00FD427C">
        <w:rPr>
          <w:rFonts w:ascii="Times New Roman" w:hAnsi="Times New Roman" w:cs="Times New Roman"/>
          <w:b/>
          <w:sz w:val="28"/>
          <w:szCs w:val="28"/>
          <w:lang w:val="ru-RU"/>
        </w:rPr>
        <w:t>Общие положения</w:t>
      </w:r>
    </w:p>
    <w:p w14:paraId="6C83B26B" w14:textId="77777777" w:rsidR="00706A7B" w:rsidRPr="00FD427C" w:rsidRDefault="00706A7B" w:rsidP="00706A7B">
      <w:pPr>
        <w:pStyle w:val="PreformattedText"/>
        <w:ind w:left="720"/>
        <w:rPr>
          <w:rFonts w:ascii="Times New Roman" w:hAnsi="Times New Roman" w:cs="Times New Roman"/>
          <w:b/>
          <w:sz w:val="28"/>
          <w:szCs w:val="28"/>
          <w:lang w:val="ru-RU"/>
        </w:rPr>
      </w:pPr>
    </w:p>
    <w:p w14:paraId="39AD2197" w14:textId="79195188" w:rsidR="00715329" w:rsidRPr="00715329" w:rsidRDefault="002132CD" w:rsidP="00715329">
      <w:pPr>
        <w:pStyle w:val="PreformattedText"/>
        <w:ind w:firstLine="709"/>
        <w:jc w:val="both"/>
        <w:rPr>
          <w:rFonts w:ascii="Times New Roman" w:hAnsi="Times New Roman" w:cs="Times New Roman"/>
          <w:sz w:val="28"/>
          <w:szCs w:val="28"/>
          <w:highlight w:val="yellow"/>
          <w:lang w:val="ru-RU"/>
        </w:rPr>
      </w:pPr>
      <w:r w:rsidRPr="00AD78A6">
        <w:rPr>
          <w:rFonts w:ascii="Times New Roman" w:hAnsi="Times New Roman" w:cs="Times New Roman"/>
          <w:sz w:val="28"/>
          <w:szCs w:val="28"/>
          <w:lang w:val="ru-RU"/>
        </w:rPr>
        <w:t xml:space="preserve">1.1. </w:t>
      </w:r>
      <w:r w:rsidR="00715329" w:rsidRPr="00715329">
        <w:rPr>
          <w:rFonts w:ascii="Times New Roman" w:hAnsi="Times New Roman" w:cs="Times New Roman"/>
          <w:sz w:val="28"/>
          <w:szCs w:val="28"/>
          <w:lang w:val="ru-RU"/>
        </w:rPr>
        <w:t xml:space="preserve">Настоящий Порядок устанавливает </w:t>
      </w:r>
      <w:r w:rsidR="00715329">
        <w:rPr>
          <w:rFonts w:ascii="Times New Roman" w:hAnsi="Times New Roman" w:cs="Times New Roman"/>
          <w:sz w:val="28"/>
          <w:szCs w:val="28"/>
          <w:lang w:val="ru-RU"/>
        </w:rPr>
        <w:t xml:space="preserve">правила </w:t>
      </w:r>
      <w:r w:rsidR="00715329" w:rsidRPr="00715329">
        <w:rPr>
          <w:rFonts w:ascii="Times New Roman" w:hAnsi="Times New Roman" w:cs="Times New Roman"/>
          <w:sz w:val="28"/>
          <w:szCs w:val="28"/>
          <w:lang w:val="ru-RU"/>
        </w:rPr>
        <w:t>осуществления внутреннего муниципального финансового контроля в</w:t>
      </w:r>
      <w:r w:rsidR="00715329">
        <w:rPr>
          <w:rFonts w:ascii="Times New Roman" w:hAnsi="Times New Roman" w:cs="Times New Roman"/>
          <w:sz w:val="28"/>
          <w:szCs w:val="28"/>
          <w:lang w:val="ru-RU"/>
        </w:rPr>
        <w:t xml:space="preserve"> </w:t>
      </w:r>
      <w:r w:rsidR="00EC4757">
        <w:rPr>
          <w:rFonts w:ascii="Times New Roman" w:hAnsi="Times New Roman" w:cs="Times New Roman"/>
          <w:sz w:val="28"/>
          <w:szCs w:val="28"/>
          <w:lang w:val="ru-RU"/>
        </w:rPr>
        <w:t>аппарате Совета депутатов</w:t>
      </w:r>
      <w:r w:rsidR="00715329" w:rsidRPr="00715329">
        <w:rPr>
          <w:rFonts w:ascii="Times New Roman" w:hAnsi="Times New Roman" w:cs="Times New Roman"/>
          <w:sz w:val="28"/>
          <w:szCs w:val="28"/>
          <w:lang w:val="ru-RU"/>
        </w:rPr>
        <w:t xml:space="preserve"> муниципального округа </w:t>
      </w:r>
      <w:r w:rsidR="00EC4757">
        <w:rPr>
          <w:rFonts w:ascii="Times New Roman" w:hAnsi="Times New Roman" w:cs="Times New Roman"/>
          <w:sz w:val="28"/>
          <w:szCs w:val="28"/>
          <w:lang w:val="ru-RU"/>
        </w:rPr>
        <w:t>Обручевский в городе Москве</w:t>
      </w:r>
      <w:r w:rsidR="00715329" w:rsidRPr="00715329">
        <w:rPr>
          <w:rFonts w:ascii="Times New Roman" w:hAnsi="Times New Roman" w:cs="Times New Roman"/>
          <w:sz w:val="28"/>
          <w:szCs w:val="28"/>
          <w:lang w:val="ru-RU"/>
        </w:rPr>
        <w:t xml:space="preserve"> в сфере бюджетных правоотношений и контроля за соблюдением</w:t>
      </w:r>
      <w:r w:rsidR="00715329">
        <w:rPr>
          <w:rFonts w:ascii="Times New Roman" w:hAnsi="Times New Roman" w:cs="Times New Roman"/>
          <w:sz w:val="28"/>
          <w:szCs w:val="28"/>
          <w:lang w:val="ru-RU"/>
        </w:rPr>
        <w:t xml:space="preserve"> </w:t>
      </w:r>
      <w:r w:rsidR="00715329" w:rsidRPr="00715329">
        <w:rPr>
          <w:rFonts w:ascii="Times New Roman" w:hAnsi="Times New Roman" w:cs="Times New Roman"/>
          <w:sz w:val="28"/>
          <w:szCs w:val="28"/>
          <w:lang w:val="ru-RU"/>
        </w:rPr>
        <w:t>законодательства Российской Федерации и иных нормативных правовых актов о</w:t>
      </w:r>
      <w:r w:rsidR="00715329">
        <w:rPr>
          <w:rFonts w:ascii="Times New Roman" w:hAnsi="Times New Roman" w:cs="Times New Roman"/>
          <w:sz w:val="28"/>
          <w:szCs w:val="28"/>
          <w:lang w:val="ru-RU"/>
        </w:rPr>
        <w:t xml:space="preserve"> </w:t>
      </w:r>
      <w:r w:rsidR="00715329" w:rsidRPr="00715329">
        <w:rPr>
          <w:rFonts w:ascii="Times New Roman" w:hAnsi="Times New Roman" w:cs="Times New Roman"/>
          <w:sz w:val="28"/>
          <w:szCs w:val="28"/>
          <w:lang w:val="ru-RU"/>
        </w:rPr>
        <w:t>контрактной системе в сфере закупок товаров, работ, услуг для обеспечения</w:t>
      </w:r>
      <w:r w:rsidR="00715329">
        <w:rPr>
          <w:rFonts w:ascii="Times New Roman" w:hAnsi="Times New Roman" w:cs="Times New Roman"/>
          <w:sz w:val="28"/>
          <w:szCs w:val="28"/>
          <w:lang w:val="ru-RU"/>
        </w:rPr>
        <w:t xml:space="preserve"> </w:t>
      </w:r>
      <w:r w:rsidR="00715329" w:rsidRPr="00715329">
        <w:rPr>
          <w:rFonts w:ascii="Times New Roman" w:hAnsi="Times New Roman" w:cs="Times New Roman"/>
          <w:sz w:val="28"/>
          <w:szCs w:val="28"/>
          <w:lang w:val="ru-RU"/>
        </w:rPr>
        <w:t>государственных и муниципальных нужд.</w:t>
      </w:r>
    </w:p>
    <w:p w14:paraId="12A1B398" w14:textId="3D68AD52" w:rsidR="00715329" w:rsidRPr="00715329" w:rsidRDefault="004204CC" w:rsidP="00715329">
      <w:pPr>
        <w:pStyle w:val="PreformattedText"/>
        <w:ind w:firstLine="709"/>
        <w:jc w:val="both"/>
        <w:rPr>
          <w:rFonts w:ascii="Times New Roman" w:hAnsi="Times New Roman" w:cs="Times New Roman"/>
          <w:sz w:val="28"/>
          <w:szCs w:val="28"/>
          <w:lang w:val="ru-RU"/>
        </w:rPr>
      </w:pPr>
      <w:r w:rsidRPr="00FD427C">
        <w:rPr>
          <w:rFonts w:ascii="Times New Roman" w:hAnsi="Times New Roman" w:cs="Times New Roman"/>
          <w:sz w:val="28"/>
          <w:szCs w:val="28"/>
          <w:lang w:val="ru-RU"/>
        </w:rPr>
        <w:t xml:space="preserve">1.2. </w:t>
      </w:r>
      <w:r w:rsidR="00715329" w:rsidRPr="00715329">
        <w:rPr>
          <w:rFonts w:ascii="Times New Roman" w:hAnsi="Times New Roman" w:cs="Times New Roman"/>
          <w:sz w:val="28"/>
          <w:szCs w:val="28"/>
          <w:lang w:val="ru-RU"/>
        </w:rPr>
        <w:t>Деятельность по организации внутреннего муниципального финансового</w:t>
      </w:r>
      <w:r w:rsidR="00715329">
        <w:rPr>
          <w:rFonts w:ascii="Times New Roman" w:hAnsi="Times New Roman" w:cs="Times New Roman"/>
          <w:sz w:val="28"/>
          <w:szCs w:val="28"/>
          <w:lang w:val="ru-RU"/>
        </w:rPr>
        <w:t xml:space="preserve"> </w:t>
      </w:r>
      <w:r w:rsidR="00715329" w:rsidRPr="00715329">
        <w:rPr>
          <w:rFonts w:ascii="Times New Roman" w:hAnsi="Times New Roman" w:cs="Times New Roman"/>
          <w:sz w:val="28"/>
          <w:szCs w:val="28"/>
          <w:lang w:val="ru-RU"/>
        </w:rPr>
        <w:t xml:space="preserve">контроля в </w:t>
      </w:r>
      <w:r w:rsidR="00EC4757">
        <w:rPr>
          <w:rFonts w:ascii="Times New Roman" w:hAnsi="Times New Roman" w:cs="Times New Roman"/>
          <w:sz w:val="28"/>
          <w:szCs w:val="28"/>
          <w:lang w:val="ru-RU"/>
        </w:rPr>
        <w:t>аппарате Совета депутатов</w:t>
      </w:r>
      <w:r w:rsidR="00EC4757" w:rsidRPr="00715329">
        <w:rPr>
          <w:rFonts w:ascii="Times New Roman" w:hAnsi="Times New Roman" w:cs="Times New Roman"/>
          <w:sz w:val="28"/>
          <w:szCs w:val="28"/>
          <w:lang w:val="ru-RU"/>
        </w:rPr>
        <w:t xml:space="preserve"> муниципального округа </w:t>
      </w:r>
      <w:r w:rsidR="00EC4757">
        <w:rPr>
          <w:rFonts w:ascii="Times New Roman" w:hAnsi="Times New Roman" w:cs="Times New Roman"/>
          <w:sz w:val="28"/>
          <w:szCs w:val="28"/>
          <w:lang w:val="ru-RU"/>
        </w:rPr>
        <w:t>Обручевский в городе Москве</w:t>
      </w:r>
      <w:r w:rsidR="00715329" w:rsidRPr="00715329">
        <w:rPr>
          <w:rFonts w:ascii="Times New Roman" w:hAnsi="Times New Roman" w:cs="Times New Roman"/>
          <w:sz w:val="28"/>
          <w:szCs w:val="28"/>
          <w:lang w:val="ru-RU"/>
        </w:rPr>
        <w:t xml:space="preserve"> осуществляется в соответствии с положениями,</w:t>
      </w:r>
      <w:r w:rsidR="00715329">
        <w:rPr>
          <w:rFonts w:ascii="Times New Roman" w:hAnsi="Times New Roman" w:cs="Times New Roman"/>
          <w:sz w:val="28"/>
          <w:szCs w:val="28"/>
          <w:lang w:val="ru-RU"/>
        </w:rPr>
        <w:t xml:space="preserve"> </w:t>
      </w:r>
      <w:r w:rsidR="00715329" w:rsidRPr="00715329">
        <w:rPr>
          <w:rFonts w:ascii="Times New Roman" w:hAnsi="Times New Roman" w:cs="Times New Roman"/>
          <w:sz w:val="28"/>
          <w:szCs w:val="28"/>
          <w:lang w:val="ru-RU"/>
        </w:rPr>
        <w:t>установленными стать</w:t>
      </w:r>
      <w:r w:rsidR="00B25D48">
        <w:rPr>
          <w:rFonts w:ascii="Times New Roman" w:hAnsi="Times New Roman" w:cs="Times New Roman"/>
          <w:sz w:val="28"/>
          <w:szCs w:val="28"/>
          <w:lang w:val="ru-RU"/>
        </w:rPr>
        <w:t>ей</w:t>
      </w:r>
      <w:r w:rsidR="00715329" w:rsidRPr="00715329">
        <w:rPr>
          <w:rFonts w:ascii="Times New Roman" w:hAnsi="Times New Roman" w:cs="Times New Roman"/>
          <w:sz w:val="28"/>
          <w:szCs w:val="28"/>
          <w:lang w:val="ru-RU"/>
        </w:rPr>
        <w:t xml:space="preserve"> 269.2 Бюджетного кодекса Российской</w:t>
      </w:r>
      <w:r w:rsidR="00715329">
        <w:rPr>
          <w:rFonts w:ascii="Times New Roman" w:hAnsi="Times New Roman" w:cs="Times New Roman"/>
          <w:sz w:val="28"/>
          <w:szCs w:val="28"/>
          <w:lang w:val="ru-RU"/>
        </w:rPr>
        <w:t xml:space="preserve"> </w:t>
      </w:r>
      <w:r w:rsidR="00715329" w:rsidRPr="00715329">
        <w:rPr>
          <w:rFonts w:ascii="Times New Roman" w:hAnsi="Times New Roman" w:cs="Times New Roman"/>
          <w:sz w:val="28"/>
          <w:szCs w:val="28"/>
          <w:lang w:val="ru-RU"/>
        </w:rPr>
        <w:t xml:space="preserve">Федерации, </w:t>
      </w:r>
      <w:r w:rsidR="00B25D48">
        <w:rPr>
          <w:rFonts w:ascii="Times New Roman" w:hAnsi="Times New Roman" w:cs="Times New Roman"/>
          <w:sz w:val="28"/>
          <w:szCs w:val="28"/>
          <w:lang w:val="ru-RU"/>
        </w:rPr>
        <w:br/>
      </w:r>
      <w:r w:rsidR="00715329" w:rsidRPr="00715329">
        <w:rPr>
          <w:rFonts w:ascii="Times New Roman" w:hAnsi="Times New Roman" w:cs="Times New Roman"/>
          <w:sz w:val="28"/>
          <w:szCs w:val="28"/>
          <w:lang w:val="ru-RU"/>
        </w:rPr>
        <w:t>статьей 99 Федерального закона от 5 апреля 2013 года № 44-ФЗ</w:t>
      </w:r>
      <w:r w:rsidR="00715329">
        <w:rPr>
          <w:rFonts w:ascii="Times New Roman" w:hAnsi="Times New Roman" w:cs="Times New Roman"/>
          <w:sz w:val="28"/>
          <w:szCs w:val="28"/>
          <w:lang w:val="ru-RU"/>
        </w:rPr>
        <w:t xml:space="preserve"> </w:t>
      </w:r>
      <w:r w:rsidR="00715329" w:rsidRPr="00715329">
        <w:rPr>
          <w:rFonts w:ascii="Times New Roman" w:hAnsi="Times New Roman" w:cs="Times New Roman"/>
          <w:sz w:val="28"/>
          <w:szCs w:val="28"/>
          <w:lang w:val="ru-RU"/>
        </w:rPr>
        <w:t>«О контрактной системе в сфере закупок товаров, работ, услуг для обеспечения</w:t>
      </w:r>
      <w:r w:rsidR="00715329">
        <w:rPr>
          <w:rFonts w:ascii="Times New Roman" w:hAnsi="Times New Roman" w:cs="Times New Roman"/>
          <w:sz w:val="28"/>
          <w:szCs w:val="28"/>
          <w:lang w:val="ru-RU"/>
        </w:rPr>
        <w:t xml:space="preserve"> </w:t>
      </w:r>
      <w:r w:rsidR="00715329" w:rsidRPr="00715329">
        <w:rPr>
          <w:rFonts w:ascii="Times New Roman" w:hAnsi="Times New Roman" w:cs="Times New Roman"/>
          <w:sz w:val="28"/>
          <w:szCs w:val="28"/>
          <w:lang w:val="ru-RU"/>
        </w:rPr>
        <w:t>государственных и муниципальных нужд», федеральными стандартами,</w:t>
      </w:r>
      <w:r w:rsidR="00715329">
        <w:rPr>
          <w:rFonts w:ascii="Times New Roman" w:hAnsi="Times New Roman" w:cs="Times New Roman"/>
          <w:sz w:val="28"/>
          <w:szCs w:val="28"/>
          <w:lang w:val="ru-RU"/>
        </w:rPr>
        <w:t xml:space="preserve"> </w:t>
      </w:r>
      <w:r w:rsidR="00715329" w:rsidRPr="00715329">
        <w:rPr>
          <w:rFonts w:ascii="Times New Roman" w:hAnsi="Times New Roman" w:cs="Times New Roman"/>
          <w:sz w:val="28"/>
          <w:szCs w:val="28"/>
          <w:lang w:val="ru-RU"/>
        </w:rPr>
        <w:t>утвержденными постановлениями Правительства Российской Федерации:</w:t>
      </w:r>
    </w:p>
    <w:p w14:paraId="6178FE40" w14:textId="3C068F08" w:rsidR="00715329" w:rsidRPr="00715329" w:rsidRDefault="00715329" w:rsidP="00715329">
      <w:pPr>
        <w:pStyle w:val="PreformattedText"/>
        <w:ind w:firstLine="709"/>
        <w:jc w:val="both"/>
        <w:rPr>
          <w:rFonts w:ascii="Times New Roman" w:hAnsi="Times New Roman" w:cs="Times New Roman"/>
          <w:sz w:val="28"/>
          <w:szCs w:val="28"/>
          <w:lang w:val="ru-RU"/>
        </w:rPr>
      </w:pPr>
      <w:r w:rsidRPr="00715329">
        <w:rPr>
          <w:rFonts w:ascii="Times New Roman" w:hAnsi="Times New Roman" w:cs="Times New Roman"/>
          <w:sz w:val="28"/>
          <w:szCs w:val="28"/>
          <w:lang w:val="ru-RU"/>
        </w:rPr>
        <w:t>- от 06 февраля 2020 года № 95 «Об утверждении федерального стандарта</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внутреннего государственного (муниципального) финансового контроля</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«Принципы контрольной деятельности органов внутреннего государственного</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(муниципального) финансового контроля»;</w:t>
      </w:r>
    </w:p>
    <w:p w14:paraId="36C972DC" w14:textId="34FA1BEA" w:rsidR="00715329" w:rsidRPr="00715329" w:rsidRDefault="00715329" w:rsidP="00715329">
      <w:pPr>
        <w:pStyle w:val="PreformattedText"/>
        <w:ind w:firstLine="709"/>
        <w:jc w:val="both"/>
        <w:rPr>
          <w:rFonts w:ascii="Times New Roman" w:hAnsi="Times New Roman" w:cs="Times New Roman"/>
          <w:sz w:val="28"/>
          <w:szCs w:val="28"/>
          <w:lang w:val="ru-RU"/>
        </w:rPr>
      </w:pPr>
      <w:r w:rsidRPr="00715329">
        <w:rPr>
          <w:rFonts w:ascii="Times New Roman" w:hAnsi="Times New Roman" w:cs="Times New Roman"/>
          <w:sz w:val="28"/>
          <w:szCs w:val="28"/>
          <w:lang w:val="ru-RU"/>
        </w:rPr>
        <w:t>- от 06 февраля 2020 года № 100 «Об утверждении федерального стандарта</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внутреннего государственного (муниципального) финансового контроля «Права</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и обязанности должностных лиц органов внутреннего государственного</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(муниципального) финансового контроля и объектов внутреннего</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государственного (муниципального) финансового контроля (их должностных</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лиц) при осуществлении внутреннего государственного (муниципального)</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финансового контроля»;</w:t>
      </w:r>
    </w:p>
    <w:p w14:paraId="588E99DB" w14:textId="05297961" w:rsidR="00715329" w:rsidRPr="00715329" w:rsidRDefault="00715329" w:rsidP="00715329">
      <w:pPr>
        <w:pStyle w:val="PreformattedText"/>
        <w:ind w:firstLine="709"/>
        <w:jc w:val="both"/>
        <w:rPr>
          <w:rFonts w:ascii="Times New Roman" w:hAnsi="Times New Roman" w:cs="Times New Roman"/>
          <w:sz w:val="28"/>
          <w:szCs w:val="28"/>
          <w:lang w:val="ru-RU"/>
        </w:rPr>
      </w:pPr>
      <w:r w:rsidRPr="00715329">
        <w:rPr>
          <w:rFonts w:ascii="Times New Roman" w:hAnsi="Times New Roman" w:cs="Times New Roman"/>
          <w:sz w:val="28"/>
          <w:szCs w:val="28"/>
          <w:lang w:val="ru-RU"/>
        </w:rPr>
        <w:t>- от 27 февраля 2020 года № 208 «Об утверждении федерального стандарта</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внутреннего государственного (муниципального) финансового контроля</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«Планирование проверок, ревизий и обследований»;</w:t>
      </w:r>
    </w:p>
    <w:p w14:paraId="59071F5E" w14:textId="304CE34B" w:rsidR="00715329" w:rsidRPr="00715329" w:rsidRDefault="00715329" w:rsidP="00715329">
      <w:pPr>
        <w:pStyle w:val="PreformattedText"/>
        <w:ind w:firstLine="709"/>
        <w:jc w:val="both"/>
        <w:rPr>
          <w:rFonts w:ascii="Times New Roman" w:hAnsi="Times New Roman" w:cs="Times New Roman"/>
          <w:sz w:val="28"/>
          <w:szCs w:val="28"/>
          <w:lang w:val="ru-RU"/>
        </w:rPr>
      </w:pPr>
      <w:r w:rsidRPr="00715329">
        <w:rPr>
          <w:rFonts w:ascii="Times New Roman" w:hAnsi="Times New Roman" w:cs="Times New Roman"/>
          <w:sz w:val="28"/>
          <w:szCs w:val="28"/>
          <w:lang w:val="ru-RU"/>
        </w:rPr>
        <w:t>- от 23 июля 2020 года № 1095 «Об утверждении федерального стандарта</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внутреннего государственного (муниципального) финансового контроля</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"Реализация результатов проверок, ревизий и обследований»;</w:t>
      </w:r>
    </w:p>
    <w:p w14:paraId="524E76F1" w14:textId="3FD81F52" w:rsidR="00715329" w:rsidRPr="00715329" w:rsidRDefault="00715329" w:rsidP="00715329">
      <w:pPr>
        <w:pStyle w:val="PreformattedText"/>
        <w:ind w:firstLine="709"/>
        <w:jc w:val="both"/>
        <w:rPr>
          <w:rFonts w:ascii="Times New Roman" w:hAnsi="Times New Roman" w:cs="Times New Roman"/>
          <w:sz w:val="28"/>
          <w:szCs w:val="28"/>
          <w:lang w:val="ru-RU"/>
        </w:rPr>
      </w:pPr>
      <w:r w:rsidRPr="00715329">
        <w:rPr>
          <w:rFonts w:ascii="Times New Roman" w:hAnsi="Times New Roman" w:cs="Times New Roman"/>
          <w:sz w:val="28"/>
          <w:szCs w:val="28"/>
          <w:lang w:val="ru-RU"/>
        </w:rPr>
        <w:t>- от 17 августа 2020 года № 1235 «Об утверждении федерального стандарта</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внутреннего государственного (муниципального) финансового контроля</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lastRenderedPageBreak/>
        <w:t>«Проведение проверок, ревизий и обследований и оформление их результатов»;</w:t>
      </w:r>
    </w:p>
    <w:p w14:paraId="179799B3" w14:textId="7392C3E2" w:rsidR="00715329" w:rsidRPr="00715329" w:rsidRDefault="00715329" w:rsidP="00715329">
      <w:pPr>
        <w:pStyle w:val="PreformattedText"/>
        <w:ind w:firstLine="709"/>
        <w:jc w:val="both"/>
        <w:rPr>
          <w:rFonts w:ascii="Times New Roman" w:hAnsi="Times New Roman" w:cs="Times New Roman"/>
          <w:sz w:val="28"/>
          <w:szCs w:val="28"/>
          <w:lang w:val="ru-RU"/>
        </w:rPr>
      </w:pPr>
      <w:r w:rsidRPr="00715329">
        <w:rPr>
          <w:rFonts w:ascii="Times New Roman" w:hAnsi="Times New Roman" w:cs="Times New Roman"/>
          <w:sz w:val="28"/>
          <w:szCs w:val="28"/>
          <w:lang w:val="ru-RU"/>
        </w:rPr>
        <w:t xml:space="preserve">- от 17 августа 2020 года № 1237 </w:t>
      </w:r>
      <w:r w:rsidR="00AD78A6">
        <w:rPr>
          <w:rFonts w:ascii="Times New Roman" w:hAnsi="Times New Roman" w:cs="Times New Roman"/>
          <w:sz w:val="28"/>
          <w:szCs w:val="28"/>
          <w:lang w:val="ru-RU"/>
        </w:rPr>
        <w:t>«</w:t>
      </w:r>
      <w:r w:rsidRPr="00715329">
        <w:rPr>
          <w:rFonts w:ascii="Times New Roman" w:hAnsi="Times New Roman" w:cs="Times New Roman"/>
          <w:sz w:val="28"/>
          <w:szCs w:val="28"/>
          <w:lang w:val="ru-RU"/>
        </w:rPr>
        <w:t>Об утверждении федерального стандарта</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внутреннего государственного (муниципального) финансового контроля</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«Правила досудебного обжалования решений и действий (бездействия) органов</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внутреннего государственного (муниципального) финансового контроля и их</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должностных лиц»;</w:t>
      </w:r>
    </w:p>
    <w:p w14:paraId="3F69D67B" w14:textId="198D05AD" w:rsidR="00715329" w:rsidRPr="00715329" w:rsidRDefault="00715329" w:rsidP="00715329">
      <w:pPr>
        <w:pStyle w:val="PreformattedText"/>
        <w:ind w:firstLine="709"/>
        <w:jc w:val="both"/>
        <w:rPr>
          <w:rFonts w:ascii="Times New Roman" w:hAnsi="Times New Roman" w:cs="Times New Roman"/>
          <w:sz w:val="28"/>
          <w:szCs w:val="28"/>
          <w:lang w:val="ru-RU"/>
        </w:rPr>
      </w:pPr>
      <w:r w:rsidRPr="00715329">
        <w:rPr>
          <w:rFonts w:ascii="Times New Roman" w:hAnsi="Times New Roman" w:cs="Times New Roman"/>
          <w:sz w:val="28"/>
          <w:szCs w:val="28"/>
          <w:lang w:val="ru-RU"/>
        </w:rPr>
        <w:t>- от 16 сентября 2020 года № 1478 «Об утверждении федерального стандарта</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внутреннего государственного (муниципального) финансового контроля</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«Правила составления отчетности о результатах контрольной деятельности»;</w:t>
      </w:r>
    </w:p>
    <w:p w14:paraId="68941BF2" w14:textId="77777777" w:rsidR="00715329" w:rsidRDefault="00715329" w:rsidP="00715329">
      <w:pPr>
        <w:pStyle w:val="PreformattedText"/>
        <w:ind w:firstLine="709"/>
        <w:jc w:val="both"/>
        <w:rPr>
          <w:rFonts w:ascii="Times New Roman" w:hAnsi="Times New Roman" w:cs="Times New Roman"/>
          <w:sz w:val="28"/>
          <w:szCs w:val="28"/>
          <w:lang w:val="ru-RU"/>
        </w:rPr>
      </w:pPr>
      <w:r w:rsidRPr="00715329">
        <w:rPr>
          <w:rFonts w:ascii="Times New Roman" w:hAnsi="Times New Roman" w:cs="Times New Roman"/>
          <w:sz w:val="28"/>
          <w:szCs w:val="28"/>
          <w:lang w:val="ru-RU"/>
        </w:rPr>
        <w:t>- от 01 октября 2020 года № 1576 «Об утверждении Правил осуществления</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контроля в сфере закупок товаров, работ, услуг в отношении заказчиков,</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контрактных служб, контрактных управляющих, комиссий по осуществлению</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закупок товаров, работ, услуг и их членов, уполномоченных органов,</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уполномоченных учреждений, специализированных организаций, операторов</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электронных площадок, операторов специализированных электронных площадок</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и о внесении изменений в Правила ведения реестра жалоб, плановых и</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внеплановых проверок, принятых по ним решений и выданных предписаний,</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представлений»,</w:t>
      </w:r>
      <w:r>
        <w:rPr>
          <w:rFonts w:ascii="Times New Roman" w:hAnsi="Times New Roman" w:cs="Times New Roman"/>
          <w:sz w:val="28"/>
          <w:szCs w:val="28"/>
          <w:lang w:val="ru-RU"/>
        </w:rPr>
        <w:t xml:space="preserve"> </w:t>
      </w:r>
    </w:p>
    <w:p w14:paraId="53A2BCA5" w14:textId="04832E68" w:rsidR="00715329" w:rsidRDefault="00715329" w:rsidP="00D23485">
      <w:pPr>
        <w:pStyle w:val="PreformattedText"/>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иными нормативными правовыми актами Российской Федерации, города</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Москвы, муниципальными нормативными правовыми актами органов местного</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 xml:space="preserve">самоуправления муниципального округа </w:t>
      </w:r>
      <w:r w:rsidR="00EC4757">
        <w:rPr>
          <w:rFonts w:ascii="Times New Roman" w:hAnsi="Times New Roman" w:cs="Times New Roman"/>
          <w:sz w:val="28"/>
          <w:szCs w:val="28"/>
          <w:lang w:val="ru-RU"/>
        </w:rPr>
        <w:t>Обручевский в городе Москве</w:t>
      </w:r>
      <w:r w:rsidRPr="00715329">
        <w:rPr>
          <w:rFonts w:ascii="Times New Roman" w:hAnsi="Times New Roman" w:cs="Times New Roman"/>
          <w:sz w:val="28"/>
          <w:szCs w:val="28"/>
          <w:lang w:val="ru-RU"/>
        </w:rPr>
        <w:t>, регламентирующими</w:t>
      </w:r>
      <w:r>
        <w:rPr>
          <w:rFonts w:ascii="Times New Roman" w:hAnsi="Times New Roman" w:cs="Times New Roman"/>
          <w:sz w:val="28"/>
          <w:szCs w:val="28"/>
          <w:lang w:val="ru-RU"/>
        </w:rPr>
        <w:t xml:space="preserve"> </w:t>
      </w:r>
      <w:r w:rsidRPr="00715329">
        <w:rPr>
          <w:rFonts w:ascii="Times New Roman" w:hAnsi="Times New Roman" w:cs="Times New Roman"/>
          <w:sz w:val="28"/>
          <w:szCs w:val="28"/>
          <w:lang w:val="ru-RU"/>
        </w:rPr>
        <w:t>вопросы осуществления внутреннего муниципального финансового контроля.</w:t>
      </w:r>
    </w:p>
    <w:p w14:paraId="10371CC8" w14:textId="77777777" w:rsidR="00706A7B" w:rsidRDefault="00706A7B" w:rsidP="00706A7B">
      <w:pPr>
        <w:jc w:val="both"/>
        <w:rPr>
          <w:sz w:val="28"/>
          <w:szCs w:val="28"/>
        </w:rPr>
      </w:pPr>
    </w:p>
    <w:p w14:paraId="0A0FE589" w14:textId="00541C56" w:rsidR="00706A7B" w:rsidRDefault="00706A7B" w:rsidP="00706A7B">
      <w:pPr>
        <w:ind w:firstLine="709"/>
        <w:jc w:val="both"/>
        <w:rPr>
          <w:sz w:val="28"/>
          <w:szCs w:val="28"/>
        </w:rPr>
      </w:pPr>
      <w:r w:rsidRPr="00706A7B">
        <w:rPr>
          <w:sz w:val="28"/>
          <w:szCs w:val="28"/>
        </w:rPr>
        <w:t>Деятельность по внутреннему муниципальному финансовому контролю основывается на принципах законности, объективности, эффективности, этики, независимости, профессиональной компетенции, профессионального скептицизма, достоверности результатов и гласности.</w:t>
      </w:r>
    </w:p>
    <w:p w14:paraId="35CFCAE3" w14:textId="77777777" w:rsidR="00706A7B" w:rsidRDefault="00706A7B" w:rsidP="00706A7B">
      <w:pPr>
        <w:ind w:firstLine="709"/>
        <w:jc w:val="both"/>
        <w:rPr>
          <w:sz w:val="28"/>
          <w:szCs w:val="28"/>
        </w:rPr>
      </w:pPr>
    </w:p>
    <w:p w14:paraId="1EE57863" w14:textId="2C459408" w:rsidR="00706A7B" w:rsidRPr="00706A7B" w:rsidRDefault="00706A7B" w:rsidP="00706A7B">
      <w:pPr>
        <w:ind w:firstLine="709"/>
        <w:jc w:val="both"/>
        <w:rPr>
          <w:sz w:val="28"/>
          <w:szCs w:val="28"/>
        </w:rPr>
      </w:pPr>
      <w:r w:rsidRPr="00706A7B">
        <w:rPr>
          <w:sz w:val="28"/>
          <w:szCs w:val="28"/>
        </w:rPr>
        <w:t>Аппарат Совета депутатов внутригородского муниципального образования </w:t>
      </w:r>
      <w:r w:rsidRPr="00706A7B">
        <w:rPr>
          <w:b/>
          <w:bCs/>
          <w:color w:val="111827"/>
          <w:sz w:val="28"/>
          <w:szCs w:val="28"/>
          <w:bdr w:val="single" w:sz="2" w:space="0" w:color="E5E7EB" w:frame="1"/>
        </w:rPr>
        <w:t>–</w:t>
      </w:r>
      <w:r w:rsidRPr="00706A7B">
        <w:rPr>
          <w:sz w:val="28"/>
          <w:szCs w:val="28"/>
        </w:rPr>
        <w:t xml:space="preserve"> муниципального округа </w:t>
      </w:r>
      <w:r>
        <w:rPr>
          <w:sz w:val="28"/>
          <w:szCs w:val="28"/>
        </w:rPr>
        <w:t>Обручевский</w:t>
      </w:r>
      <w:r w:rsidRPr="00706A7B">
        <w:rPr>
          <w:sz w:val="28"/>
          <w:szCs w:val="28"/>
        </w:rPr>
        <w:t xml:space="preserve"> в городе Москве (далее – аппарат Совета депутатов) при осуществлении внутреннего муниципального финансового контроля реализует:</w:t>
      </w:r>
    </w:p>
    <w:p w14:paraId="6448299B" w14:textId="534C2613" w:rsidR="00706A7B" w:rsidRPr="00706A7B" w:rsidRDefault="00706A7B" w:rsidP="00706A7B">
      <w:pPr>
        <w:pStyle w:val="a5"/>
        <w:numPr>
          <w:ilvl w:val="0"/>
          <w:numId w:val="5"/>
        </w:numPr>
        <w:tabs>
          <w:tab w:val="left" w:pos="567"/>
        </w:tabs>
        <w:spacing w:after="0" w:line="240" w:lineRule="auto"/>
        <w:ind w:left="0" w:firstLine="0"/>
        <w:jc w:val="both"/>
        <w:rPr>
          <w:rFonts w:ascii="Times New Roman" w:hAnsi="Times New Roman"/>
          <w:sz w:val="28"/>
          <w:szCs w:val="28"/>
        </w:rPr>
      </w:pPr>
      <w:r w:rsidRPr="00706A7B">
        <w:rPr>
          <w:rFonts w:ascii="Times New Roman" w:hAnsi="Times New Roman"/>
          <w:sz w:val="28"/>
          <w:szCs w:val="28"/>
        </w:rPr>
        <w:t>Полномочия по внутреннему муниципальному финансовому контролю в сфере бюджетных правоотношений:</w:t>
      </w:r>
    </w:p>
    <w:p w14:paraId="3F710FA0" w14:textId="77777777" w:rsidR="00706A7B" w:rsidRPr="00706A7B" w:rsidRDefault="00706A7B" w:rsidP="00706A7B">
      <w:pPr>
        <w:tabs>
          <w:tab w:val="left" w:pos="567"/>
        </w:tabs>
        <w:contextualSpacing/>
        <w:jc w:val="both"/>
        <w:rPr>
          <w:sz w:val="28"/>
          <w:szCs w:val="28"/>
        </w:rPr>
      </w:pPr>
      <w:r w:rsidRPr="00706A7B">
        <w:rPr>
          <w:sz w:val="28"/>
          <w:szCs w:val="28"/>
        </w:rPr>
        <w:t>— за соблюдением положений правовых актов, регулирующих бюджетные правоотношения, в том числе устанавливающих требования к бухгалтерскому учету, составлению и представлению бухгалтерской отчетности;</w:t>
      </w:r>
    </w:p>
    <w:p w14:paraId="6F7151AD" w14:textId="77777777" w:rsidR="00706A7B" w:rsidRPr="00706A7B" w:rsidRDefault="00706A7B" w:rsidP="00706A7B">
      <w:pPr>
        <w:tabs>
          <w:tab w:val="left" w:pos="567"/>
        </w:tabs>
        <w:contextualSpacing/>
        <w:jc w:val="both"/>
        <w:rPr>
          <w:sz w:val="28"/>
          <w:szCs w:val="28"/>
        </w:rPr>
      </w:pPr>
      <w:r w:rsidRPr="00706A7B">
        <w:rPr>
          <w:sz w:val="28"/>
          <w:szCs w:val="28"/>
        </w:rPr>
        <w:t>— за оценкой целевого и эффективного использования бюджетных средств, выделенных аппарату;</w:t>
      </w:r>
    </w:p>
    <w:p w14:paraId="695750E8" w14:textId="77777777" w:rsidR="00706A7B" w:rsidRPr="00706A7B" w:rsidRDefault="00706A7B" w:rsidP="00706A7B">
      <w:pPr>
        <w:tabs>
          <w:tab w:val="left" w:pos="567"/>
        </w:tabs>
        <w:contextualSpacing/>
        <w:jc w:val="both"/>
        <w:rPr>
          <w:sz w:val="28"/>
          <w:szCs w:val="28"/>
        </w:rPr>
      </w:pPr>
      <w:r w:rsidRPr="00706A7B">
        <w:rPr>
          <w:sz w:val="28"/>
          <w:szCs w:val="28"/>
        </w:rPr>
        <w:t>— за достоверностью отчетов о результатах предоставления и использования бюджетных средств, в том числе отчетов о достижении значений показателей результативности предоставления средств из бюджета;</w:t>
      </w:r>
    </w:p>
    <w:p w14:paraId="55C7C63F" w14:textId="77777777" w:rsidR="00706A7B" w:rsidRPr="00706A7B" w:rsidRDefault="00706A7B" w:rsidP="00706A7B">
      <w:pPr>
        <w:tabs>
          <w:tab w:val="left" w:pos="567"/>
        </w:tabs>
        <w:contextualSpacing/>
        <w:jc w:val="both"/>
        <w:rPr>
          <w:sz w:val="28"/>
          <w:szCs w:val="28"/>
        </w:rPr>
      </w:pPr>
      <w:r w:rsidRPr="00706A7B">
        <w:rPr>
          <w:sz w:val="28"/>
          <w:szCs w:val="28"/>
        </w:rPr>
        <w:t>— за исключением ошибок и нарушений норм законодательства Российской Федерации в части ведения бухгалтерского учета и составления отчетности.</w:t>
      </w:r>
    </w:p>
    <w:p w14:paraId="6C0D434A" w14:textId="529BBC90" w:rsidR="00706A7B" w:rsidRPr="00706A7B" w:rsidRDefault="00706A7B" w:rsidP="00706A7B">
      <w:pPr>
        <w:pStyle w:val="a5"/>
        <w:numPr>
          <w:ilvl w:val="0"/>
          <w:numId w:val="5"/>
        </w:numPr>
        <w:tabs>
          <w:tab w:val="left" w:pos="567"/>
        </w:tabs>
        <w:spacing w:after="0" w:line="240" w:lineRule="auto"/>
        <w:ind w:left="0" w:firstLine="0"/>
        <w:jc w:val="both"/>
        <w:rPr>
          <w:rFonts w:ascii="Times New Roman" w:hAnsi="Times New Roman"/>
          <w:sz w:val="28"/>
          <w:szCs w:val="28"/>
        </w:rPr>
      </w:pPr>
      <w:r w:rsidRPr="00706A7B">
        <w:rPr>
          <w:rFonts w:ascii="Times New Roman" w:hAnsi="Times New Roman"/>
          <w:sz w:val="28"/>
          <w:szCs w:val="28"/>
        </w:rPr>
        <w:lastRenderedPageBreak/>
        <w:t>Полномочия по контролю в сфере закупок, предусмотренные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53DB5702" w14:textId="77777777" w:rsidR="00706A7B" w:rsidRPr="00706A7B" w:rsidRDefault="00706A7B" w:rsidP="00706A7B">
      <w:pPr>
        <w:pStyle w:val="a8"/>
        <w:contextualSpacing/>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за соблюдением правил нормирования в сфере закупок;</w:t>
      </w:r>
    </w:p>
    <w:p w14:paraId="20A5BB93" w14:textId="77777777" w:rsidR="00706A7B" w:rsidRPr="00706A7B" w:rsidRDefault="00706A7B" w:rsidP="00706A7B">
      <w:pPr>
        <w:pStyle w:val="a8"/>
        <w:contextualSpacing/>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за определением и обоснованием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14:paraId="1119B3B2" w14:textId="77777777" w:rsidR="00706A7B" w:rsidRPr="00706A7B" w:rsidRDefault="00706A7B" w:rsidP="00706A7B">
      <w:pPr>
        <w:pStyle w:val="a8"/>
        <w:contextualSpacing/>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за соблюдением предусмотренных Федеральным законом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(её результата) или оказанной услуги условиям контракта;</w:t>
      </w:r>
    </w:p>
    <w:p w14:paraId="220F7D78" w14:textId="77777777" w:rsidR="00706A7B" w:rsidRPr="00706A7B" w:rsidRDefault="00706A7B" w:rsidP="00706A7B">
      <w:pPr>
        <w:pStyle w:val="a8"/>
        <w:contextualSpacing/>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за соответствием использования поставленного товара, выполненной работы (её результата) или оказанной услуги целям осуществления закупки.</w:t>
      </w:r>
    </w:p>
    <w:p w14:paraId="1A1A2DFA" w14:textId="77777777" w:rsidR="00706A7B" w:rsidRDefault="00706A7B" w:rsidP="00706A7B">
      <w:pPr>
        <w:pStyle w:val="a8"/>
        <w:jc w:val="both"/>
        <w:rPr>
          <w:rFonts w:ascii="Times New Roman" w:hAnsi="Times New Roman" w:cs="Times New Roman"/>
          <w:sz w:val="28"/>
          <w:szCs w:val="28"/>
          <w:lang w:eastAsia="ru-RU"/>
        </w:rPr>
      </w:pPr>
    </w:p>
    <w:p w14:paraId="474D3B36" w14:textId="7962A1A4" w:rsidR="00706A7B" w:rsidRPr="00706A7B" w:rsidRDefault="00706A7B" w:rsidP="00706A7B">
      <w:pPr>
        <w:pStyle w:val="a8"/>
        <w:ind w:firstLine="720"/>
        <w:jc w:val="center"/>
        <w:rPr>
          <w:rFonts w:ascii="Times New Roman" w:hAnsi="Times New Roman" w:cs="Times New Roman"/>
          <w:b/>
          <w:sz w:val="28"/>
          <w:szCs w:val="28"/>
          <w:lang w:eastAsia="ru-RU"/>
        </w:rPr>
      </w:pPr>
      <w:r w:rsidRPr="00706A7B">
        <w:rPr>
          <w:rFonts w:ascii="Times New Roman" w:hAnsi="Times New Roman" w:cs="Times New Roman"/>
          <w:b/>
          <w:sz w:val="28"/>
          <w:szCs w:val="28"/>
          <w:lang w:eastAsia="ru-RU"/>
        </w:rPr>
        <w:t>Объектами внутреннего муниципального финансового контроля (далее — объекты контроля) являются:</w:t>
      </w:r>
    </w:p>
    <w:p w14:paraId="57DFF7E7" w14:textId="77777777" w:rsidR="00706A7B" w:rsidRPr="00706A7B" w:rsidRDefault="00706A7B" w:rsidP="00706A7B">
      <w:pPr>
        <w:pStyle w:val="a8"/>
        <w:ind w:firstLine="720"/>
        <w:jc w:val="both"/>
        <w:rPr>
          <w:rFonts w:ascii="Times New Roman" w:hAnsi="Times New Roman" w:cs="Times New Roman"/>
          <w:sz w:val="28"/>
          <w:szCs w:val="28"/>
          <w:lang w:eastAsia="ru-RU"/>
        </w:rPr>
      </w:pPr>
    </w:p>
    <w:p w14:paraId="78E55F8E"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главные распорядители бюджетных средств, главные администраторы доходов бюджета, главные администраторы источников финансирования дефицита бюджета муниципального округа;</w:t>
      </w:r>
    </w:p>
    <w:p w14:paraId="128FBBBB"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муниципальные заказчики, контрактная служба, контрактный управляющий, уполномоченный орган, осуществляющий действия, направленные на осуществление закупок товаров, работ, услуг для обеспечения государственных и муниципальных нужд в соответствии с Федеральным законом о контрактной системе.</w:t>
      </w:r>
    </w:p>
    <w:p w14:paraId="2CB77BAD" w14:textId="77777777" w:rsidR="00706A7B" w:rsidRDefault="00706A7B" w:rsidP="00706A7B">
      <w:pPr>
        <w:pStyle w:val="a8"/>
        <w:jc w:val="right"/>
        <w:rPr>
          <w:rFonts w:ascii="Times New Roman" w:hAnsi="Times New Roman" w:cs="Times New Roman"/>
          <w:sz w:val="28"/>
          <w:szCs w:val="28"/>
          <w:lang w:eastAsia="ru-RU"/>
        </w:rPr>
      </w:pPr>
    </w:p>
    <w:p w14:paraId="05E77655" w14:textId="1BB33CAD" w:rsidR="00706A7B" w:rsidRPr="00706A7B" w:rsidRDefault="00706A7B" w:rsidP="00706A7B">
      <w:pPr>
        <w:pStyle w:val="a8"/>
        <w:jc w:val="center"/>
        <w:rPr>
          <w:rFonts w:ascii="Times New Roman" w:hAnsi="Times New Roman" w:cs="Times New Roman"/>
          <w:b/>
          <w:sz w:val="28"/>
          <w:szCs w:val="28"/>
          <w:lang w:eastAsia="ru-RU"/>
        </w:rPr>
      </w:pPr>
      <w:r w:rsidRPr="00706A7B">
        <w:rPr>
          <w:rFonts w:ascii="Times New Roman" w:hAnsi="Times New Roman" w:cs="Times New Roman"/>
          <w:b/>
          <w:sz w:val="28"/>
          <w:szCs w:val="28"/>
          <w:lang w:eastAsia="ru-RU"/>
        </w:rPr>
        <w:t>Задачами</w:t>
      </w:r>
    </w:p>
    <w:p w14:paraId="2F21B333" w14:textId="78343523" w:rsidR="00706A7B" w:rsidRPr="00706A7B" w:rsidRDefault="00706A7B" w:rsidP="00706A7B">
      <w:pPr>
        <w:pStyle w:val="a8"/>
        <w:jc w:val="center"/>
        <w:rPr>
          <w:rFonts w:ascii="Times New Roman" w:hAnsi="Times New Roman" w:cs="Times New Roman"/>
          <w:b/>
          <w:sz w:val="28"/>
          <w:szCs w:val="28"/>
          <w:lang w:eastAsia="ru-RU"/>
        </w:rPr>
      </w:pPr>
      <w:r w:rsidRPr="00706A7B">
        <w:rPr>
          <w:rFonts w:ascii="Times New Roman" w:hAnsi="Times New Roman" w:cs="Times New Roman"/>
          <w:b/>
          <w:sz w:val="28"/>
          <w:szCs w:val="28"/>
          <w:lang w:eastAsia="ru-RU"/>
        </w:rPr>
        <w:t>внутреннего муниципального финансового контроля являются:</w:t>
      </w:r>
    </w:p>
    <w:p w14:paraId="2B0EEE14" w14:textId="77777777" w:rsidR="00706A7B" w:rsidRPr="00706A7B" w:rsidRDefault="00706A7B" w:rsidP="00706A7B">
      <w:pPr>
        <w:pStyle w:val="a8"/>
        <w:jc w:val="right"/>
        <w:rPr>
          <w:rFonts w:ascii="Times New Roman" w:hAnsi="Times New Roman" w:cs="Times New Roman"/>
          <w:sz w:val="28"/>
          <w:szCs w:val="28"/>
          <w:lang w:eastAsia="ru-RU"/>
        </w:rPr>
      </w:pPr>
    </w:p>
    <w:p w14:paraId="3AE48332"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оперативное выявление, устранение и пресечение нарушений действующего законодательства РФ и иных нормативных актов, регулирующих финансово-хозяйственную деятельность аппарата Совета депутатов;</w:t>
      </w:r>
    </w:p>
    <w:p w14:paraId="6B89DC92"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выявление действий (бездействия) должностных лиц, снижающих эффективность использования имущества (денежных средств, нефинансовых активов);</w:t>
      </w:r>
    </w:p>
    <w:p w14:paraId="22DFAADA"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повышение результативности использования имущества;</w:t>
      </w:r>
    </w:p>
    <w:p w14:paraId="79AA308D" w14:textId="7DD7292B" w:rsid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установление соответствия проводимых финансовых операций в части финансово-хозяйственной деятельности и их отражение на счетах бухгалтерского учета и отчетности требованиям нормативных правовых актов.</w:t>
      </w:r>
    </w:p>
    <w:p w14:paraId="42535686" w14:textId="77777777" w:rsidR="00706A7B" w:rsidRPr="00706A7B" w:rsidRDefault="00706A7B" w:rsidP="00706A7B">
      <w:pPr>
        <w:pStyle w:val="a8"/>
        <w:jc w:val="both"/>
        <w:rPr>
          <w:rFonts w:ascii="Times New Roman" w:hAnsi="Times New Roman" w:cs="Times New Roman"/>
          <w:sz w:val="28"/>
          <w:szCs w:val="28"/>
          <w:lang w:eastAsia="ru-RU"/>
        </w:rPr>
      </w:pPr>
    </w:p>
    <w:p w14:paraId="11159CBE" w14:textId="73B81616" w:rsidR="00706A7B" w:rsidRPr="00706A7B" w:rsidRDefault="00706A7B" w:rsidP="00706A7B">
      <w:pPr>
        <w:pStyle w:val="a8"/>
        <w:jc w:val="center"/>
        <w:rPr>
          <w:rFonts w:ascii="Times New Roman" w:hAnsi="Times New Roman" w:cs="Times New Roman"/>
          <w:b/>
          <w:sz w:val="28"/>
          <w:szCs w:val="28"/>
          <w:lang w:eastAsia="ru-RU"/>
        </w:rPr>
      </w:pPr>
      <w:r w:rsidRPr="00706A7B">
        <w:rPr>
          <w:rFonts w:ascii="Times New Roman" w:hAnsi="Times New Roman" w:cs="Times New Roman"/>
          <w:b/>
          <w:sz w:val="28"/>
          <w:szCs w:val="28"/>
          <w:lang w:eastAsia="ru-RU"/>
        </w:rPr>
        <w:t>Функции органа внутреннего муниципального финансового контроля осуществляет:</w:t>
      </w:r>
    </w:p>
    <w:p w14:paraId="42F608B0" w14:textId="77777777" w:rsidR="00706A7B" w:rsidRPr="00706A7B" w:rsidRDefault="00706A7B" w:rsidP="00706A7B">
      <w:pPr>
        <w:pStyle w:val="a8"/>
        <w:jc w:val="both"/>
        <w:rPr>
          <w:rFonts w:ascii="Times New Roman" w:hAnsi="Times New Roman" w:cs="Times New Roman"/>
          <w:sz w:val="28"/>
          <w:szCs w:val="28"/>
          <w:lang w:eastAsia="ru-RU"/>
        </w:rPr>
      </w:pPr>
    </w:p>
    <w:p w14:paraId="052AE0E5" w14:textId="67031F5D"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lastRenderedPageBreak/>
        <w:t xml:space="preserve">— руководитель аппарата Совета депутатов внутригородского муниципального   образования — муниципального округа </w:t>
      </w:r>
      <w:r>
        <w:rPr>
          <w:rFonts w:ascii="Times New Roman" w:hAnsi="Times New Roman" w:cs="Times New Roman"/>
          <w:sz w:val="28"/>
          <w:szCs w:val="28"/>
          <w:lang w:eastAsia="ru-RU"/>
        </w:rPr>
        <w:t>Обручевский</w:t>
      </w:r>
      <w:r w:rsidRPr="00706A7B">
        <w:rPr>
          <w:rFonts w:ascii="Times New Roman" w:hAnsi="Times New Roman" w:cs="Times New Roman"/>
          <w:sz w:val="28"/>
          <w:szCs w:val="28"/>
          <w:lang w:eastAsia="ru-RU"/>
        </w:rPr>
        <w:t xml:space="preserve"> в городе Москве (далее – руководитель аппарата Совета депутатов);</w:t>
      </w:r>
    </w:p>
    <w:p w14:paraId="590269B0"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муниципальные служащие органа контроля, уполномоченные на участие в проведении контрольных мероприятий.   </w:t>
      </w:r>
    </w:p>
    <w:p w14:paraId="4C9D5D21" w14:textId="77777777" w:rsidR="00706A7B" w:rsidRP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Деятельность по контролю подразделяется на плановую и внеплановую и осуществляется посредством проведения плановых и внеплановых проверок, а также проведение контрольных мероприятий в рамках полномочий по внутреннему муниципальному финансовому контролю в сфере бюджетных правоотношений, а также в сфере закупок, предусмотренных законодательством Российской Федерации о контрактной системе (далее — контрольные мероприятия).</w:t>
      </w:r>
    </w:p>
    <w:p w14:paraId="4C0A8CCF" w14:textId="56F7ABAA" w:rsidR="00706A7B" w:rsidRP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xml:space="preserve">План контрольных мероприятий составляется муниципальными служащими органа контроля аппарата Совета депутатов внутригородского муниципального образования — муниципального округа </w:t>
      </w:r>
      <w:r>
        <w:rPr>
          <w:rFonts w:ascii="Times New Roman" w:hAnsi="Times New Roman" w:cs="Times New Roman"/>
          <w:sz w:val="28"/>
          <w:szCs w:val="28"/>
          <w:lang w:eastAsia="ru-RU"/>
        </w:rPr>
        <w:t>Обручевский</w:t>
      </w:r>
      <w:r w:rsidRPr="00706A7B">
        <w:rPr>
          <w:rFonts w:ascii="Times New Roman" w:hAnsi="Times New Roman" w:cs="Times New Roman"/>
          <w:sz w:val="28"/>
          <w:szCs w:val="28"/>
          <w:lang w:eastAsia="ru-RU"/>
        </w:rPr>
        <w:t xml:space="preserve"> в городе Москве  и утверждается распоряжением аппарата Совета депутатов. План контрольных мероприятий должен быть утвержден до завершения календарного года, предшествующего планируемому году.</w:t>
      </w:r>
    </w:p>
    <w:p w14:paraId="4BC8C886" w14:textId="77777777" w:rsidR="00706A7B" w:rsidRP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Внеплановые контрольные мероприятия осуществляются на основании распоряжения руководителя аппарата Совета депутатов:</w:t>
      </w:r>
    </w:p>
    <w:p w14:paraId="70C1A906"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получения обращения, поступившего от правоохранительных органов, иных государственных органов, депутатских запросов, обращений граждан и организаций;</w:t>
      </w:r>
    </w:p>
    <w:p w14:paraId="507E3E0B"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получения информации о нарушениях законодательных и иных нормативных правовых актов в сфере бюджетных правоотношений, в том числе из средств массовой информации.</w:t>
      </w:r>
    </w:p>
    <w:p w14:paraId="161F175F"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Срок проведения проверки и обследования не может превышать 30 рабочих дней.</w:t>
      </w:r>
    </w:p>
    <w:p w14:paraId="61F04867" w14:textId="77777777" w:rsidR="00706A7B" w:rsidRDefault="00706A7B" w:rsidP="00706A7B">
      <w:pPr>
        <w:pStyle w:val="a8"/>
        <w:jc w:val="both"/>
        <w:rPr>
          <w:rFonts w:ascii="Times New Roman" w:hAnsi="Times New Roman" w:cs="Times New Roman"/>
          <w:b/>
          <w:bCs/>
          <w:color w:val="111827"/>
          <w:sz w:val="28"/>
          <w:szCs w:val="28"/>
          <w:bdr w:val="single" w:sz="2" w:space="0" w:color="E5E7EB" w:frame="1"/>
          <w:lang w:eastAsia="ru-RU"/>
        </w:rPr>
      </w:pPr>
    </w:p>
    <w:p w14:paraId="41D05627" w14:textId="5A168C3B" w:rsidR="00706A7B" w:rsidRDefault="00706A7B" w:rsidP="00706A7B">
      <w:pPr>
        <w:pStyle w:val="a8"/>
        <w:jc w:val="center"/>
        <w:rPr>
          <w:rFonts w:ascii="Times New Roman" w:hAnsi="Times New Roman" w:cs="Times New Roman"/>
          <w:b/>
          <w:bCs/>
          <w:color w:val="111827"/>
          <w:sz w:val="28"/>
          <w:szCs w:val="28"/>
          <w:bdr w:val="single" w:sz="2" w:space="0" w:color="E5E7EB" w:frame="1"/>
          <w:lang w:eastAsia="ru-RU"/>
        </w:rPr>
      </w:pPr>
      <w:r w:rsidRPr="00706A7B">
        <w:rPr>
          <w:rFonts w:ascii="Times New Roman" w:hAnsi="Times New Roman" w:cs="Times New Roman"/>
          <w:b/>
          <w:bCs/>
          <w:color w:val="111827"/>
          <w:sz w:val="28"/>
          <w:szCs w:val="28"/>
          <w:bdr w:val="single" w:sz="2" w:space="0" w:color="E5E7EB" w:frame="1"/>
          <w:lang w:eastAsia="ru-RU"/>
        </w:rPr>
        <w:t>Общие и профессиональные принципы деятельности органов внутреннего муниципального финансового контроля</w:t>
      </w:r>
    </w:p>
    <w:p w14:paraId="2E0E9418" w14:textId="77777777" w:rsidR="00706A7B" w:rsidRPr="00706A7B" w:rsidRDefault="00706A7B" w:rsidP="00706A7B">
      <w:pPr>
        <w:pStyle w:val="a8"/>
        <w:jc w:val="both"/>
        <w:rPr>
          <w:rFonts w:ascii="Times New Roman" w:hAnsi="Times New Roman" w:cs="Times New Roman"/>
          <w:sz w:val="28"/>
          <w:szCs w:val="28"/>
          <w:lang w:eastAsia="ru-RU"/>
        </w:rPr>
      </w:pPr>
    </w:p>
    <w:p w14:paraId="7085EA4F" w14:textId="7C15D0DC" w:rsid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В соответствии с пунктом 3 статьи 269.2 Бюджетного кодекса Российской Федерации Правительство Российской Федерации в целях установления принципов деятельности органов внутреннего муниципального финансового контроля по осуществлению полномочий по внутреннему муниципальному финансовому контролю, предусмотренных статьей 269.2 Бюджетного кодекса Российской Федерации (далее соответственно — контрольная деятельность, органы контроля), подразделяющихся на общие принципы и принципы осуществления профессиональной деятельности, государственные муниципальные служащие органа контроля, уполномоченные на осуществление внутреннего муниципального финансового контроля (далее — уполномоченные должностные лица) должны руководствоваться следующими принципами.</w:t>
      </w:r>
    </w:p>
    <w:p w14:paraId="6BFA844D" w14:textId="77777777" w:rsidR="00706A7B" w:rsidRPr="00706A7B" w:rsidRDefault="00706A7B" w:rsidP="00706A7B">
      <w:pPr>
        <w:pStyle w:val="a8"/>
        <w:ind w:firstLine="720"/>
        <w:jc w:val="both"/>
        <w:rPr>
          <w:rFonts w:ascii="Times New Roman" w:hAnsi="Times New Roman" w:cs="Times New Roman"/>
          <w:sz w:val="28"/>
          <w:szCs w:val="28"/>
          <w:lang w:eastAsia="ru-RU"/>
        </w:rPr>
      </w:pPr>
    </w:p>
    <w:p w14:paraId="5C7AD83A" w14:textId="04B26BE5" w:rsidR="00706A7B" w:rsidRDefault="00706A7B" w:rsidP="00706A7B">
      <w:pPr>
        <w:pStyle w:val="a8"/>
        <w:jc w:val="center"/>
        <w:rPr>
          <w:rFonts w:ascii="Times New Roman" w:hAnsi="Times New Roman" w:cs="Times New Roman"/>
          <w:sz w:val="28"/>
          <w:szCs w:val="28"/>
          <w:lang w:eastAsia="ru-RU"/>
        </w:rPr>
      </w:pPr>
      <w:r w:rsidRPr="00706A7B">
        <w:rPr>
          <w:rFonts w:ascii="Times New Roman" w:hAnsi="Times New Roman" w:cs="Times New Roman"/>
          <w:sz w:val="28"/>
          <w:szCs w:val="28"/>
          <w:lang w:eastAsia="ru-RU"/>
        </w:rPr>
        <w:t>Принципы контрольной деятельности органов контроля.</w:t>
      </w:r>
    </w:p>
    <w:p w14:paraId="4BE1F5A6" w14:textId="77777777" w:rsidR="00706A7B" w:rsidRPr="00706A7B" w:rsidRDefault="00706A7B" w:rsidP="00706A7B">
      <w:pPr>
        <w:pStyle w:val="a8"/>
        <w:jc w:val="both"/>
        <w:rPr>
          <w:rFonts w:ascii="Times New Roman" w:hAnsi="Times New Roman" w:cs="Times New Roman"/>
          <w:sz w:val="28"/>
          <w:szCs w:val="28"/>
          <w:lang w:eastAsia="ru-RU"/>
        </w:rPr>
      </w:pPr>
    </w:p>
    <w:p w14:paraId="6FC608E7" w14:textId="77777777" w:rsidR="00706A7B" w:rsidRP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xml:space="preserve">Общие принципы определяют нормы, которыми должны руководствоваться уполномоченные должностные лица при осуществлении контрольной деятельности, </w:t>
      </w:r>
      <w:r w:rsidRPr="00706A7B">
        <w:rPr>
          <w:rFonts w:ascii="Times New Roman" w:hAnsi="Times New Roman" w:cs="Times New Roman"/>
          <w:sz w:val="28"/>
          <w:szCs w:val="28"/>
          <w:lang w:eastAsia="ru-RU"/>
        </w:rPr>
        <w:lastRenderedPageBreak/>
        <w:t>и включают в себя этические принципы, принципы независимости, объективности, профессиональной компетентности, целеустремленности, достоверности, профессионального скептицизма.</w:t>
      </w:r>
    </w:p>
    <w:p w14:paraId="1B506BF9" w14:textId="77777777" w:rsidR="00706A7B" w:rsidRP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К этическим принципам, которыми руководствуются уполномоченные должностные лица при осуществлении контрольной деятельности, относятся основы поведения государственных служащих и муниципальных служащих, которыми им надлежит руководствоваться при исполнении должностных обязанностей, установленные соответственно общими принципами служебного поведения государственных служащих, утвержденными Указом Президента Российской Федерации от 12 августа 2002 года № 885 «Об утверждении общих принципов служебного поведения государственных служащих», а также кодексом этики и служебного поведения муниципальных служащих, утвержденным соответствующим органом местного самоуправления.</w:t>
      </w:r>
    </w:p>
    <w:p w14:paraId="774AF237" w14:textId="3699C9C1" w:rsid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Принцип независимости означает, что уполномоченные должностные лица при выполнении возложенных на них задач должны быть независимы от объектов внутреннего муниципального финансового контроля (далее — объекты контроля) и связанных с ними физических лиц в административном, финансовом и функциональном отношении.</w:t>
      </w:r>
    </w:p>
    <w:p w14:paraId="44DDD2E5" w14:textId="77777777" w:rsidR="00706A7B" w:rsidRPr="00706A7B" w:rsidRDefault="00706A7B" w:rsidP="00706A7B">
      <w:pPr>
        <w:pStyle w:val="a8"/>
        <w:ind w:firstLine="720"/>
        <w:jc w:val="both"/>
        <w:rPr>
          <w:rFonts w:ascii="Times New Roman" w:hAnsi="Times New Roman" w:cs="Times New Roman"/>
          <w:sz w:val="28"/>
          <w:szCs w:val="28"/>
          <w:lang w:eastAsia="ru-RU"/>
        </w:rPr>
      </w:pPr>
    </w:p>
    <w:p w14:paraId="113B221E" w14:textId="0CF0769B" w:rsid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Независимость уполномоченных должностных лиц состоит в том, что они:</w:t>
      </w:r>
    </w:p>
    <w:p w14:paraId="0002E2DE" w14:textId="77777777" w:rsidR="00706A7B" w:rsidRPr="00706A7B" w:rsidRDefault="00706A7B" w:rsidP="00706A7B">
      <w:pPr>
        <w:pStyle w:val="a8"/>
        <w:ind w:firstLine="720"/>
        <w:jc w:val="both"/>
        <w:rPr>
          <w:rFonts w:ascii="Times New Roman" w:hAnsi="Times New Roman" w:cs="Times New Roman"/>
          <w:sz w:val="28"/>
          <w:szCs w:val="28"/>
          <w:lang w:eastAsia="ru-RU"/>
        </w:rPr>
      </w:pPr>
    </w:p>
    <w:p w14:paraId="24988F60"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не являлись в проверяемый период и в году, предшествующему проверяемому периоду, и не являются в период проведения контрольного мероприятия должностными лицами и (или) иными работниками объекта контроля или собственником объекта контроля;</w:t>
      </w:r>
    </w:p>
    <w:p w14:paraId="0BC10B61"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не состоят в соответствии с семейным законодательством Российской Федерации в брачных отношениях, отношениях родства или свойства, усыновителя и усыновленного, а также попечителя и опекаемого с должностными лицами и (или) иными работниками объекта контроля или собственником объекта контроля;</w:t>
      </w:r>
    </w:p>
    <w:p w14:paraId="07DE2FE1"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не связаны в проверяемый период и не связаны в период проведения контрольного мероприятия имущественными (финансовыми) отношениями с объектом контроля.</w:t>
      </w:r>
    </w:p>
    <w:p w14:paraId="71DF8195" w14:textId="77777777" w:rsidR="00706A7B" w:rsidRP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Принцип объективности означает отсутствие у уполномоченных должностных лиц предубеждений или предвзятости по отношению к объектам контроля и их должностным лицам.</w:t>
      </w:r>
    </w:p>
    <w:p w14:paraId="267B2FD6" w14:textId="77777777" w:rsidR="00706A7B" w:rsidRP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Уполномоченные должностные лица должны обеспечивать равное отношение ко всем объектам контроля и их должностным лицам.</w:t>
      </w:r>
    </w:p>
    <w:p w14:paraId="5EE6DE36" w14:textId="77777777" w:rsidR="00706A7B" w:rsidRP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Принцип профессиональной компетентности выражается в применении уполномоченными должностными лицами совокупности профессиональных знаний, навыков и других компетенций, позволяющих им осуществлять контрольные мероприятия качественно.</w:t>
      </w:r>
    </w:p>
    <w:p w14:paraId="59E7A3AB" w14:textId="77777777" w:rsidR="00706A7B" w:rsidRP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Принцип целеустремленности предполагает строгое соответствие проводимых в рамках контрольного мероприятия уполномоченным должностным лицом мероприятий и действий целям и задачам выполнения контрольного мероприятия.</w:t>
      </w:r>
    </w:p>
    <w:p w14:paraId="267EC019" w14:textId="77777777" w:rsidR="00706A7B" w:rsidRP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xml:space="preserve">Принцип достоверности предполагает необходимость тщательного изучения, сопоставления, перепроверки данных, полученных из разных источников, а при </w:t>
      </w:r>
      <w:r w:rsidRPr="00706A7B">
        <w:rPr>
          <w:rFonts w:ascii="Times New Roman" w:hAnsi="Times New Roman" w:cs="Times New Roman"/>
          <w:sz w:val="28"/>
          <w:szCs w:val="28"/>
          <w:lang w:eastAsia="ru-RU"/>
        </w:rPr>
        <w:lastRenderedPageBreak/>
        <w:t>необходимости — осуществления дополнительных контрольных действий в целях установления законности действий объекта контроля. Выводы уполномоченных должностных лиц должны быть обоснованные и подтверждаться информацией и документами.</w:t>
      </w:r>
    </w:p>
    <w:p w14:paraId="679C44EA" w14:textId="77777777" w:rsidR="00706A7B" w:rsidRP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Принцип профессионального скептицизма выражается в том, что результаты контрольного мероприятия критически оцениваются, не упускаются из виду подозрительные обстоятельства деятельности объекта контроля, при формулировании выводов контрольного мероприятия не допускаются неоправданные обобщения.</w:t>
      </w:r>
    </w:p>
    <w:p w14:paraId="710CA9EF" w14:textId="77777777" w:rsidR="00706A7B" w:rsidRP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Принципы осуществления профессиональной деятельности определяют нормы, которыми должны руководствоваться уполномоченные должностные лица при осуществлении контрольной деятельности, и включают в себя принципы эффективности, риск-ориентированности, автоматизации, информатизации, единства методологии, взаимодействия, информационной открытости.</w:t>
      </w:r>
    </w:p>
    <w:p w14:paraId="0DE0295E" w14:textId="77777777" w:rsidR="00706A7B" w:rsidRP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Принцип эффективности означает осуществление контрольной деятельности исходя из необходимости повышения качества финансового менеджмента объектов контроля с соблюдением принципа риск-ориентированности, оптимального объема трудовых, материальных, финансовых и иных ресурсов.</w:t>
      </w:r>
    </w:p>
    <w:p w14:paraId="6B9FB238" w14:textId="77777777" w:rsidR="00706A7B" w:rsidRP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Принцип риск-ориентированности означает концентрацию усилий и ресурсов органа контроля при осуществлении контрольной деятельности в отношении объектов контроля и (или) направлений их деятельности, по которым наиболее вероятно наступление событий (совершение нарушений), способных причинить ущерб публично-правовому образованию и (или) способных повлечь неэффективное использование бюджетных средств, существенное искажение информации об активах, обязательствах и (или) о финансовом результате.</w:t>
      </w:r>
    </w:p>
    <w:p w14:paraId="6884FB96" w14:textId="77777777" w:rsidR="00706A7B" w:rsidRP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Принцип риск-ориентированности должен применяться органами контроля как при планировании своей деятельности, так и при непосредственном проведении контрольных мероприятий.</w:t>
      </w:r>
    </w:p>
    <w:p w14:paraId="50B4A366" w14:textId="77777777" w:rsidR="00706A7B" w:rsidRP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Принцип автоматизации предполагает, что при осуществлении контрольной деятельности на всех стадиях должны использоваться при наличии информационно-телекоммуникационные технологии, позволяющие автоматизировать постоянные и однообразные процессы, а также обеспечивающие оперативную обработку большого массива данных и автоматизированное формирование документов.</w:t>
      </w:r>
    </w:p>
    <w:p w14:paraId="3CED6E33" w14:textId="77777777" w:rsidR="00706A7B" w:rsidRP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Принцип информатизации предполагает, что при осуществлении контрольной деятельности на всех стадиях орган контроля не запрашивает у объекта контроля информацию, документы и материалы, необходимые для осуществления внутреннего муниципального финансового контроля и содержащиеся в муниципальных информационных системах, при наличии у органа контроля доступа к таким информационным системам.</w:t>
      </w:r>
    </w:p>
    <w:p w14:paraId="7BA974D0" w14:textId="77777777" w:rsidR="00706A7B" w:rsidRP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Принцип единства методологии предполагает обязательное использование федеральных стандартов внутреннего государственного (муниципального) финансового контроля, в том числе устанавливающих унифицированные правила планирования, проведения контрольных мероприятий, оформления и реализации их результатов, составления отчетности о результатах контрольной деятельности.</w:t>
      </w:r>
    </w:p>
    <w:p w14:paraId="2EF34B0C" w14:textId="77777777" w:rsidR="00706A7B" w:rsidRP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lastRenderedPageBreak/>
        <w:t>Принцип взаимодействия предполагает обеспечение координации контрольной деятельности, а также внутреннего финансового контроля и внутреннего финансового аудита. Взаимодействие осуществляется между органами контроля, органами внешнего государственного (муниципального) финансового контроля, подразделениями внутреннего финансового аудита, а также правоохранительными органами.</w:t>
      </w:r>
    </w:p>
    <w:p w14:paraId="4692CC06" w14:textId="09C607DD" w:rsidR="00706A7B" w:rsidRDefault="00706A7B" w:rsidP="00706A7B">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Принцип информационной открытости означает публичную доступность информации о контрольной деятельности органа контроля, размещаемой с учетом требований, предусмотренных Федеральным законом «Об обеспечении доступа к информации о деятельности государственных органов и органов местного самоуправления», а также иными нормативными правовыми актами, предусматривающими особенности предоставления отдельных видов информации о деятельности государственных органов и органов местного самоуправления.</w:t>
      </w:r>
    </w:p>
    <w:p w14:paraId="0D285905" w14:textId="77777777" w:rsidR="00706A7B" w:rsidRPr="00706A7B" w:rsidRDefault="00706A7B" w:rsidP="00706A7B">
      <w:pPr>
        <w:pStyle w:val="a8"/>
        <w:ind w:firstLine="720"/>
        <w:jc w:val="both"/>
        <w:rPr>
          <w:rFonts w:ascii="Times New Roman" w:hAnsi="Times New Roman" w:cs="Times New Roman"/>
          <w:sz w:val="28"/>
          <w:szCs w:val="28"/>
          <w:lang w:eastAsia="ru-RU"/>
        </w:rPr>
      </w:pPr>
    </w:p>
    <w:p w14:paraId="08A9D2A8" w14:textId="74C92412" w:rsidR="00706A7B" w:rsidRDefault="00706A7B" w:rsidP="00706A7B">
      <w:pPr>
        <w:pStyle w:val="a8"/>
        <w:numPr>
          <w:ilvl w:val="0"/>
          <w:numId w:val="6"/>
        </w:numPr>
        <w:jc w:val="center"/>
        <w:rPr>
          <w:rFonts w:ascii="Times New Roman" w:hAnsi="Times New Roman" w:cs="Times New Roman"/>
          <w:b/>
          <w:bCs/>
          <w:sz w:val="28"/>
          <w:szCs w:val="28"/>
          <w:lang w:eastAsia="ru-RU"/>
        </w:rPr>
      </w:pPr>
      <w:r w:rsidRPr="00706A7B">
        <w:rPr>
          <w:rFonts w:ascii="Times New Roman" w:hAnsi="Times New Roman" w:cs="Times New Roman"/>
          <w:b/>
          <w:bCs/>
          <w:sz w:val="28"/>
          <w:szCs w:val="28"/>
          <w:lang w:eastAsia="ru-RU"/>
        </w:rPr>
        <w:t>Права и обязанности должностных лиц органов контроля</w:t>
      </w:r>
    </w:p>
    <w:p w14:paraId="73D05E91" w14:textId="77777777" w:rsidR="00706A7B" w:rsidRPr="00706A7B" w:rsidRDefault="00706A7B" w:rsidP="00706A7B">
      <w:pPr>
        <w:pStyle w:val="a8"/>
        <w:ind w:left="720"/>
        <w:jc w:val="both"/>
        <w:rPr>
          <w:rFonts w:ascii="Times New Roman" w:hAnsi="Times New Roman" w:cs="Times New Roman"/>
          <w:b/>
          <w:bCs/>
          <w:sz w:val="28"/>
          <w:szCs w:val="28"/>
          <w:lang w:eastAsia="ru-RU"/>
        </w:rPr>
      </w:pPr>
    </w:p>
    <w:p w14:paraId="76032DA7" w14:textId="77777777" w:rsidR="00706A7B" w:rsidRPr="00706A7B" w:rsidRDefault="00706A7B" w:rsidP="006C626D">
      <w:pPr>
        <w:pStyle w:val="a8"/>
        <w:ind w:firstLine="36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Должностными лицами органа контроля, осуществляющими контрольную деятельность, являются:</w:t>
      </w:r>
    </w:p>
    <w:p w14:paraId="72FB4977"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а) руководитель органа контроля;</w:t>
      </w:r>
    </w:p>
    <w:p w14:paraId="2D3E465A"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б) муниципальные служащие органа контроля, уполномоченные на участие в проведении контрольных мероприятий.</w:t>
      </w:r>
    </w:p>
    <w:p w14:paraId="491DC8BB" w14:textId="77777777" w:rsidR="00706A7B" w:rsidRPr="00706A7B" w:rsidRDefault="00706A7B" w:rsidP="006C626D">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Должностные лица органа контроля имеют право:</w:t>
      </w:r>
    </w:p>
    <w:p w14:paraId="16AA8634"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а) запрашивать и получать у объекта контроля на основании обоснованного запроса в письменной или устной форме информацию, документы и материалы, а также их копии, необходимые для проведения проверок, ревизий и обследований (далее — контрольные мероприятия);</w:t>
      </w:r>
    </w:p>
    <w:p w14:paraId="26EB2B52"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б) получать объяснения у объекта контроля в письменной или устной формах, необходимые для проведения контрольных мероприятий;</w:t>
      </w:r>
    </w:p>
    <w:p w14:paraId="26E9A5A2"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в) назначать (организовывать) экспертизы, необходимые для проведения контрольных мероприятий, с использованием фото-, видео- и аудиотехники, а также иных видов техники и приборов, в том числе измерительных приборов, с привлечением:</w:t>
      </w:r>
    </w:p>
    <w:p w14:paraId="6C83FE35"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независимых экспертов (специализированных экспертных организаций);</w:t>
      </w:r>
    </w:p>
    <w:p w14:paraId="1EBC269A"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специалистов иных государственных органов.</w:t>
      </w:r>
    </w:p>
    <w:p w14:paraId="3321926D" w14:textId="77777777" w:rsidR="00706A7B" w:rsidRPr="00706A7B" w:rsidRDefault="00706A7B" w:rsidP="006C626D">
      <w:pPr>
        <w:pStyle w:val="a8"/>
        <w:ind w:firstLine="720"/>
        <w:jc w:val="both"/>
        <w:rPr>
          <w:rFonts w:ascii="Times New Roman" w:hAnsi="Times New Roman" w:cs="Times New Roman"/>
          <w:sz w:val="28"/>
          <w:szCs w:val="28"/>
          <w:lang w:eastAsia="ru-RU"/>
        </w:rPr>
      </w:pPr>
      <w:r w:rsidRPr="006C626D">
        <w:rPr>
          <w:rFonts w:ascii="Times New Roman" w:hAnsi="Times New Roman" w:cs="Times New Roman"/>
          <w:i/>
          <w:sz w:val="28"/>
          <w:szCs w:val="28"/>
          <w:lang w:eastAsia="ru-RU"/>
        </w:rPr>
        <w:t>Под независимым экспертом</w:t>
      </w:r>
      <w:r w:rsidRPr="00706A7B">
        <w:rPr>
          <w:rFonts w:ascii="Times New Roman" w:hAnsi="Times New Roman" w:cs="Times New Roman"/>
          <w:sz w:val="28"/>
          <w:szCs w:val="28"/>
          <w:lang w:eastAsia="ru-RU"/>
        </w:rPr>
        <w:t xml:space="preserve"> (специализированной экспертной организацией) понимается физическое лицо (юридическое лицо), не заинтересованное в результатах контрольного мероприятия, обладающее специальными знаниями, опытом, квалификацией (работники которого обладают специальными знаниями, опытом, квалификацией), которое проводит экспертизу на основе договора (контракта) с органом контроля;</w:t>
      </w:r>
    </w:p>
    <w:p w14:paraId="29FB2715" w14:textId="77777777" w:rsidR="00706A7B" w:rsidRPr="00706A7B" w:rsidRDefault="00706A7B" w:rsidP="006C626D">
      <w:pPr>
        <w:pStyle w:val="a8"/>
        <w:ind w:firstLine="720"/>
        <w:jc w:val="both"/>
        <w:rPr>
          <w:rFonts w:ascii="Times New Roman" w:hAnsi="Times New Roman" w:cs="Times New Roman"/>
          <w:sz w:val="28"/>
          <w:szCs w:val="28"/>
          <w:lang w:eastAsia="ru-RU"/>
        </w:rPr>
      </w:pPr>
      <w:r w:rsidRPr="006C626D">
        <w:rPr>
          <w:rFonts w:ascii="Times New Roman" w:hAnsi="Times New Roman" w:cs="Times New Roman"/>
          <w:i/>
          <w:sz w:val="28"/>
          <w:szCs w:val="28"/>
          <w:lang w:eastAsia="ru-RU"/>
        </w:rPr>
        <w:t>Под специалистом иного государственного органа</w:t>
      </w:r>
      <w:r w:rsidRPr="00706A7B">
        <w:rPr>
          <w:rFonts w:ascii="Times New Roman" w:hAnsi="Times New Roman" w:cs="Times New Roman"/>
          <w:sz w:val="28"/>
          <w:szCs w:val="28"/>
          <w:lang w:eastAsia="ru-RU"/>
        </w:rPr>
        <w:t xml:space="preserve"> понимается государственный служащий федерального органа государственной власти, органа государственной власти субъекта Российской Федерации, привлекаемый к проведению контрольных мероприятий по согласованию с соответствующим руководителем органа государственной власти;</w:t>
      </w:r>
    </w:p>
    <w:p w14:paraId="23170F0C"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lastRenderedPageBreak/>
        <w:t>г) получать необходимый для осуществления внутреннего муниципального финансового контроля доступ к муниципальным информационным системам, информационным системам, владельцем или оператором которых является объект контроля, с соблюдением законодательства Российской Федерации об информации, информационных технологиях и о защите информации, законодательства Российской Федерации о государственной и иной охраняемой законом тайне;</w:t>
      </w:r>
    </w:p>
    <w:p w14:paraId="46A8FE99"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д) проводить (организовывать) мероприятия по документальному и (или) фактическому изучению деятельности объекта контроля, в том числе путем проведения осмотра, инвентаризации, наблюдения, пересчета, экспертизы, исследования, контрольных замеров (обмеров).</w:t>
      </w:r>
    </w:p>
    <w:p w14:paraId="5C3C191C"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Должностные лица органа контроля обязаны:</w:t>
      </w:r>
    </w:p>
    <w:p w14:paraId="089C25BC"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а) своевременно и в полной мере исполнять в соответствии с бюджетным законодательством Российской Федерации и иными правовыми актами, регулирующими бюджетные правоотношения, полномочия органа контроля по осуществлению внутреннего муниципального финансового контроля;</w:t>
      </w:r>
    </w:p>
    <w:p w14:paraId="6960599D"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б) соблюдать права и законные интересы объектов контроля, в отношении которых проводятся контрольные мероприятия;</w:t>
      </w:r>
    </w:p>
    <w:p w14:paraId="305ABE58"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в) проводить контрольные мероприятия в соответствии с правовым актом органа контроля о проведении контрольного мероприятия, при необходимости предъявлять копию правового акта органа контроля о проведении контрольного мероприятия;</w:t>
      </w:r>
    </w:p>
    <w:p w14:paraId="2444F56F"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г) не совершать действий, направленных на воспрепятствование осуществлению деятельности объекта контроля при проведении контрольного мероприятия;</w:t>
      </w:r>
    </w:p>
    <w:p w14:paraId="04887766"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д) знакомить представителя объекта контроля с копией правового акта органа контроля о проведении контрольного мероприятия с правовым актом органа контроля о приостановлении, возобновлении и продлении срока проведения контрольного мероприятия, об изменении состава проверочной (ревизионной) группы, а также с результатами контрольных мероприятий (актами, заключениями);</w:t>
      </w:r>
    </w:p>
    <w:p w14:paraId="02592FE4"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е) не препятствовать руководителю, должностному лицу или иному работнику объекта контроля присутствовать при проведении контрольных действий по фактическому изучению деятельности объекта контроля (осмотре, инвентаризации, наблюдении, пересчете, экспертизе, исследовании и давать пояснения по вопросам, относящимся к предмету контрольного мероприятия;</w:t>
      </w:r>
    </w:p>
    <w:p w14:paraId="328EFB45"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ж) направлять представления, предписания об устранении выявленных нарушений в случаях, пред усмотренных бюджетным законодательством Российской Федерации;</w:t>
      </w:r>
    </w:p>
    <w:p w14:paraId="324A5DD0"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з) направлять уведомления о применении бюджетных мер принуждения в случаях, предусмотренных бюджетным законодательством Российской Федерации;</w:t>
      </w:r>
    </w:p>
    <w:p w14:paraId="69FDB393"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и) осуществлять производство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p w14:paraId="44DF0563"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к) обращаться в суд с исковыми заявлениями о возмещении ущерба публично — правовому образованию, признании закупок недействительными в случаях, предусмотренных законодательством Российской Федерации;</w:t>
      </w:r>
    </w:p>
    <w:p w14:paraId="3ADE91E3"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л) направлять в правоохранительные органы информацию о выявлении факта совершения действия (бездействия), содержащего признаки состава преступления, и (или) документы и иные материалы, подтверждающие такой факт;</w:t>
      </w:r>
    </w:p>
    <w:p w14:paraId="078F9306"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lastRenderedPageBreak/>
        <w:t>м) направлять в адрес государственного органа (должностного лица) в порядке, установленном законодательством Российской Федерации, информацию о выявлении обстоятельств и фактов, свидетельствующих о признаках нарушения, рассмотрение которых относится к компетенции такого органа (должностного лица), и (или) документы и иные материалы, подтверждающие такие факты.</w:t>
      </w:r>
    </w:p>
    <w:p w14:paraId="2A0813B0"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Должностные лица органа контроля при привлечении независимого эксперта (работника специализированной экспертной организации), специалиста иного государственного органа, не являющегося органом контроля, специалиста учреждения, подведомственного органу контроля (далее — специалист), обязаны провести проверку следующих требований, подтверждающих наличие у специалиста специальных знаний, опыта, квалификации, необходимых для проведения экспертизы:</w:t>
      </w:r>
    </w:p>
    <w:p w14:paraId="12E81DDB"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а) высшее или среднее профессиональное образование по специальности, требуемой в области экспертизы;</w:t>
      </w:r>
    </w:p>
    <w:p w14:paraId="6DCE2902"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б) стаж работы по специальности, требуемой в области экспертизы, не менее 3лет;</w:t>
      </w:r>
    </w:p>
    <w:p w14:paraId="19081263"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в) квалификационный аттестат, лицензия или аккредитация, требуемые в области экспертизы;</w:t>
      </w:r>
    </w:p>
    <w:p w14:paraId="65B61FBA"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г) знание законодательства Российской Федерации, регулирующего предмет экспертизы;</w:t>
      </w:r>
    </w:p>
    <w:p w14:paraId="16EC1284"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д) умение использовать необходимые для подготовки и оформления экспертных заключений программно-технические средства;</w:t>
      </w:r>
    </w:p>
    <w:p w14:paraId="798F13A9"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е) навык работы с различными источниками информации, информационными ресурсами и технологиями, использования в профессиональной деятельности компьютерной техники, прикладных программных средств, современных средств телекоммуникации, информационно-справочных, информационно-поисковых систем, баз данных;</w:t>
      </w:r>
    </w:p>
    <w:p w14:paraId="00F24611"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ж) специальные профессиональные навыки в зависимости от типа экспертизы.</w:t>
      </w:r>
    </w:p>
    <w:p w14:paraId="69769D77"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Должностные лица органа контроля при привлечении специалиста обязаны провести проверку следующих обстоятельств, исключающих участие специалиста в контрольном мероприятии:</w:t>
      </w:r>
    </w:p>
    <w:p w14:paraId="0683CD47"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а) заинтересованность специалиста в результатах контрольного мероприятия;</w:t>
      </w:r>
    </w:p>
    <w:p w14:paraId="0966E314" w14:textId="117CFDA2"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б) наличие у специалиста в период контрольного мероприятия и в проверяемый </w:t>
      </w:r>
      <w:r w:rsidR="00FF6948">
        <w:rPr>
          <w:rFonts w:ascii="Times New Roman" w:hAnsi="Times New Roman" w:cs="Times New Roman"/>
          <w:sz w:val="28"/>
          <w:szCs w:val="28"/>
          <w:lang w:eastAsia="ru-RU"/>
        </w:rPr>
        <w:t>п</w:t>
      </w:r>
      <w:r w:rsidRPr="00706A7B">
        <w:rPr>
          <w:rFonts w:ascii="Times New Roman" w:hAnsi="Times New Roman" w:cs="Times New Roman"/>
          <w:sz w:val="28"/>
          <w:szCs w:val="28"/>
          <w:lang w:eastAsia="ru-RU"/>
        </w:rPr>
        <w:t>ериод гражданско- правовых, трудовых отношений с объектом контроля (его должностными лицами);</w:t>
      </w:r>
    </w:p>
    <w:p w14:paraId="4B223847"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в) наличие у специалиста в период контрольного мероприятия и в проверяемый период близкого родства (родители, супруги, братья, сестры, дети, а также братья, сестры, родители и дети супругов) с должностными лицами объекта контроля;</w:t>
      </w:r>
    </w:p>
    <w:p w14:paraId="7AD5D69A"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г) признание лица, являющегося специалистом, недееспособным или ограниченно дееспособным по решению суда;</w:t>
      </w:r>
    </w:p>
    <w:p w14:paraId="7896D7D7"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д) включение специалиста, являющегося независимым экспертом или работником специализированной экспертной организации, в реестр недобросовестных поставщиков в соответствии с Федеральным законом «О контрактной системе в сфере закупок товаров, работ, услуг для обеспечения государственных и муниципальных нужд».</w:t>
      </w:r>
    </w:p>
    <w:p w14:paraId="4DE343B9" w14:textId="031AFC95" w:rsid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lastRenderedPageBreak/>
        <w:t>В случае отсутствия одного из указанных условий, подтверждающих наличие у специалиста специальных знаний, опыта, квалификации, и (или) выявления одного из указанных обстоятельств, исключающих участие специалиста в контрольном мероприятии, должностные лица органа контроля не вправе допускать такого специалиста к участию в контрольном мероприятии, а привлеченного специалиста обязаны отстранить от участия в контрольном мероприятии.</w:t>
      </w:r>
    </w:p>
    <w:p w14:paraId="3D58939B" w14:textId="77777777" w:rsidR="00FF6948" w:rsidRPr="00706A7B" w:rsidRDefault="00FF6948" w:rsidP="00FF6948">
      <w:pPr>
        <w:pStyle w:val="a8"/>
        <w:ind w:firstLine="720"/>
        <w:jc w:val="both"/>
        <w:rPr>
          <w:rFonts w:ascii="Times New Roman" w:hAnsi="Times New Roman" w:cs="Times New Roman"/>
          <w:sz w:val="28"/>
          <w:szCs w:val="28"/>
          <w:lang w:eastAsia="ru-RU"/>
        </w:rPr>
      </w:pPr>
    </w:p>
    <w:p w14:paraId="22A9EA59" w14:textId="2AE35A66" w:rsidR="00706A7B" w:rsidRDefault="00706A7B" w:rsidP="00FF6948">
      <w:pPr>
        <w:pStyle w:val="a8"/>
        <w:numPr>
          <w:ilvl w:val="0"/>
          <w:numId w:val="6"/>
        </w:numPr>
        <w:jc w:val="center"/>
        <w:rPr>
          <w:rFonts w:ascii="Times New Roman" w:hAnsi="Times New Roman" w:cs="Times New Roman"/>
          <w:b/>
          <w:bCs/>
          <w:sz w:val="28"/>
          <w:szCs w:val="28"/>
          <w:lang w:eastAsia="ru-RU"/>
        </w:rPr>
      </w:pPr>
      <w:r w:rsidRPr="00706A7B">
        <w:rPr>
          <w:rFonts w:ascii="Times New Roman" w:hAnsi="Times New Roman" w:cs="Times New Roman"/>
          <w:b/>
          <w:bCs/>
          <w:sz w:val="28"/>
          <w:szCs w:val="28"/>
          <w:lang w:eastAsia="ru-RU"/>
        </w:rPr>
        <w:t>Права и обязанности объектов контроля (их должностных лиц)</w:t>
      </w:r>
    </w:p>
    <w:p w14:paraId="47D0A8AA" w14:textId="77777777" w:rsidR="00FF6948" w:rsidRPr="00706A7B" w:rsidRDefault="00FF6948" w:rsidP="00FF6948">
      <w:pPr>
        <w:pStyle w:val="a8"/>
        <w:ind w:left="720"/>
        <w:jc w:val="both"/>
        <w:rPr>
          <w:rFonts w:ascii="Times New Roman" w:hAnsi="Times New Roman" w:cs="Times New Roman"/>
          <w:b/>
          <w:bCs/>
          <w:sz w:val="28"/>
          <w:szCs w:val="28"/>
          <w:lang w:eastAsia="ru-RU"/>
        </w:rPr>
      </w:pPr>
    </w:p>
    <w:p w14:paraId="6B901F83" w14:textId="77777777" w:rsidR="00706A7B" w:rsidRPr="00FF6948" w:rsidRDefault="00706A7B" w:rsidP="00FF6948">
      <w:pPr>
        <w:pStyle w:val="a8"/>
        <w:ind w:firstLine="851"/>
        <w:jc w:val="both"/>
        <w:rPr>
          <w:rFonts w:ascii="Times New Roman" w:hAnsi="Times New Roman" w:cs="Times New Roman"/>
          <w:i/>
          <w:sz w:val="28"/>
          <w:szCs w:val="28"/>
          <w:lang w:eastAsia="ru-RU"/>
        </w:rPr>
      </w:pPr>
      <w:r w:rsidRPr="00FF6948">
        <w:rPr>
          <w:rFonts w:ascii="Times New Roman" w:hAnsi="Times New Roman" w:cs="Times New Roman"/>
          <w:i/>
          <w:sz w:val="28"/>
          <w:szCs w:val="28"/>
          <w:lang w:eastAsia="ru-RU"/>
        </w:rPr>
        <w:t>Объекты контроля (их должностные лица) имеют право:</w:t>
      </w:r>
    </w:p>
    <w:p w14:paraId="1315D3DD"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а) присутствовать при проведении контрольных действий по фактическому изучению деятельности объекта контроля (осмотре, инвентаризации, наблюдении, пересчете, экспертизе, исследовании, давать объяснения по вопросам, относящимся к теме и основным вопросам, подлежащим изучению в ходе проведения контрольного мероприятия;</w:t>
      </w:r>
    </w:p>
    <w:p w14:paraId="476D6EB8"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б) обжаловать решения и действия (бездействие) органа контроля и его должностных лиц в порядке, установленном законодательством Российской Федерации и иными нормативными правовыми актами; в) представлять в орган контроля возражения в письменной форме на акт (заключение), оформленный по результатам проверки, ревизии (обследования).</w:t>
      </w:r>
    </w:p>
    <w:p w14:paraId="4C3D73D7" w14:textId="77777777" w:rsidR="00706A7B" w:rsidRPr="00FF6948" w:rsidRDefault="00706A7B" w:rsidP="00FF6948">
      <w:pPr>
        <w:pStyle w:val="a8"/>
        <w:ind w:firstLine="720"/>
        <w:jc w:val="both"/>
        <w:rPr>
          <w:rFonts w:ascii="Times New Roman" w:hAnsi="Times New Roman" w:cs="Times New Roman"/>
          <w:i/>
          <w:sz w:val="28"/>
          <w:szCs w:val="28"/>
          <w:lang w:eastAsia="ru-RU"/>
        </w:rPr>
      </w:pPr>
      <w:r w:rsidRPr="00FF6948">
        <w:rPr>
          <w:rFonts w:ascii="Times New Roman" w:hAnsi="Times New Roman" w:cs="Times New Roman"/>
          <w:i/>
          <w:sz w:val="28"/>
          <w:szCs w:val="28"/>
          <w:lang w:eastAsia="ru-RU"/>
        </w:rPr>
        <w:t>Объекты контроля (их должностные лица) обязаны:</w:t>
      </w:r>
    </w:p>
    <w:p w14:paraId="6C91E7A1"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а) выполнять законные требования должностных лиц органа контроля;</w:t>
      </w:r>
    </w:p>
    <w:p w14:paraId="346FF43D"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б) давать должностным лицам органа контроля объяснения в письменной или устной формах, необходимые для проведения контрольных мероприятий;</w:t>
      </w:r>
    </w:p>
    <w:p w14:paraId="45F99F9A"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в) представлять своевременно и в полном объеме должностным лицам органа контроля по их запросам информацию, документы и материалы, необходимые для проведения контрольных мероприятий;</w:t>
      </w:r>
    </w:p>
    <w:p w14:paraId="146CAFD0"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г) предоставлять должностным лицам, принимающим участие в проведении проверки (ревизии, обследования), допуск в помещения и на территории, которые занимают объекты контроля, а также доступ к объектам экспертизы и исследования;</w:t>
      </w:r>
    </w:p>
    <w:p w14:paraId="28A18260"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д) уведомлять должностных лиц, принимающих участие в проведении контрольных мероприятий, о фото- и видеосъемке, звуко и видеозаписи действий этих должностных лиц;</w:t>
      </w:r>
    </w:p>
    <w:p w14:paraId="57135F1C"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е) предоставлять необходимый для осуществления контрольных мероприятий доступ к информационным системам, владельцем или оператором которых является объект контроля;</w:t>
      </w:r>
    </w:p>
    <w:p w14:paraId="1D34A4E4" w14:textId="09FDC563" w:rsid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ж) не совершать действий (бездействия), направленных на воспрепятствование проведению контрольного мероприятия.</w:t>
      </w:r>
    </w:p>
    <w:p w14:paraId="678A2587" w14:textId="77777777" w:rsidR="00FF6948" w:rsidRPr="00706A7B" w:rsidRDefault="00FF6948" w:rsidP="00706A7B">
      <w:pPr>
        <w:pStyle w:val="a8"/>
        <w:jc w:val="both"/>
        <w:rPr>
          <w:rFonts w:ascii="Times New Roman" w:hAnsi="Times New Roman" w:cs="Times New Roman"/>
          <w:sz w:val="28"/>
          <w:szCs w:val="28"/>
          <w:lang w:eastAsia="ru-RU"/>
        </w:rPr>
      </w:pPr>
    </w:p>
    <w:p w14:paraId="07A69201" w14:textId="3FC965D1" w:rsidR="00706A7B" w:rsidRDefault="00706A7B" w:rsidP="00FF6948">
      <w:pPr>
        <w:pStyle w:val="a8"/>
        <w:numPr>
          <w:ilvl w:val="0"/>
          <w:numId w:val="6"/>
        </w:numPr>
        <w:jc w:val="center"/>
        <w:rPr>
          <w:rFonts w:ascii="Times New Roman" w:hAnsi="Times New Roman" w:cs="Times New Roman"/>
          <w:b/>
          <w:bCs/>
          <w:sz w:val="28"/>
          <w:szCs w:val="28"/>
          <w:lang w:eastAsia="ru-RU"/>
        </w:rPr>
      </w:pPr>
      <w:r w:rsidRPr="00706A7B">
        <w:rPr>
          <w:rFonts w:ascii="Times New Roman" w:hAnsi="Times New Roman" w:cs="Times New Roman"/>
          <w:b/>
          <w:bCs/>
          <w:sz w:val="28"/>
          <w:szCs w:val="28"/>
          <w:lang w:eastAsia="ru-RU"/>
        </w:rPr>
        <w:t>Планирование контрольных мероприятий</w:t>
      </w:r>
    </w:p>
    <w:p w14:paraId="46CCF46A" w14:textId="77777777" w:rsidR="00FF6948" w:rsidRPr="00706A7B" w:rsidRDefault="00FF6948" w:rsidP="00FF6948">
      <w:pPr>
        <w:pStyle w:val="a8"/>
        <w:ind w:left="720"/>
        <w:jc w:val="both"/>
        <w:rPr>
          <w:rFonts w:ascii="Times New Roman" w:hAnsi="Times New Roman" w:cs="Times New Roman"/>
          <w:b/>
          <w:bCs/>
          <w:sz w:val="28"/>
          <w:szCs w:val="28"/>
          <w:lang w:eastAsia="ru-RU"/>
        </w:rPr>
      </w:pPr>
    </w:p>
    <w:p w14:paraId="1C3BD54E" w14:textId="77777777" w:rsidR="00706A7B" w:rsidRPr="00706A7B" w:rsidRDefault="00706A7B" w:rsidP="00FF6948">
      <w:pPr>
        <w:pStyle w:val="a8"/>
        <w:ind w:firstLine="851"/>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Орган контроля формирует и утверждает документ, устанавливающий на очередной финансовый год перечень и сроки выполнения органом контроля контрольных мероприятий (далее — план контрольных мероприятий). План контрольных мероприятий содержит следующую информацию:</w:t>
      </w:r>
    </w:p>
    <w:p w14:paraId="3E72D9DE"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lastRenderedPageBreak/>
        <w:t>— темы контрольных мероприятий;</w:t>
      </w:r>
    </w:p>
    <w:p w14:paraId="571CECE5"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наименования объектов внутреннего муниципального финансового контроля (далее — объект контроля) либо групп объектов контроля по каждому контрольному мероприятию;</w:t>
      </w:r>
    </w:p>
    <w:p w14:paraId="0BB8DF77"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проверяемый период;</w:t>
      </w:r>
    </w:p>
    <w:p w14:paraId="4E619CA4"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период (дата) начала проведения контрольных мероприятий.</w:t>
      </w:r>
    </w:p>
    <w:p w14:paraId="11C31334"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По решению руководителя органа контроля в плане контрольных мероприятий указываются сведения о должностных лицах органа контроля, ответственных за проведение контрольного мероприятия.</w:t>
      </w:r>
    </w:p>
    <w:p w14:paraId="03C45A48" w14:textId="77777777" w:rsidR="00706A7B" w:rsidRPr="00FF6948" w:rsidRDefault="00706A7B" w:rsidP="00FF6948">
      <w:pPr>
        <w:pStyle w:val="a8"/>
        <w:ind w:firstLine="720"/>
        <w:jc w:val="both"/>
        <w:rPr>
          <w:rFonts w:ascii="Times New Roman" w:hAnsi="Times New Roman" w:cs="Times New Roman"/>
          <w:i/>
          <w:sz w:val="28"/>
          <w:szCs w:val="28"/>
          <w:lang w:eastAsia="ru-RU"/>
        </w:rPr>
      </w:pPr>
      <w:r w:rsidRPr="00FF6948">
        <w:rPr>
          <w:rFonts w:ascii="Times New Roman" w:hAnsi="Times New Roman" w:cs="Times New Roman"/>
          <w:i/>
          <w:sz w:val="28"/>
          <w:szCs w:val="28"/>
          <w:lang w:eastAsia="ru-RU"/>
        </w:rPr>
        <w:t>К типовым темам плановых контрольных мероприятий относятся:</w:t>
      </w:r>
    </w:p>
    <w:p w14:paraId="1EC82BF6"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а) проверка осуществления расходов на обеспечение выполнения функций органа местного самоуправления и их отражения в бюджетном учете и отчетности;</w:t>
      </w:r>
    </w:p>
    <w:p w14:paraId="004B51DD"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б) проверка соблюдения целей, порядка и условий предоставления межбюджетной субсидии или субвенции либо иного межбюджетного трансферта, имеющего целевое назначение;</w:t>
      </w:r>
    </w:p>
    <w:p w14:paraId="6490486D"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в) проверка исполнения соглашений о предоставлении бюджетных кредитов;</w:t>
      </w:r>
    </w:p>
    <w:p w14:paraId="0E375FD5"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г) 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муниципальных нужд;</w:t>
      </w:r>
    </w:p>
    <w:p w14:paraId="7D643542"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д) проверка исполнения бюджетных полномочий по администрированию доходов или источников финансирования местного бюджета;</w:t>
      </w:r>
    </w:p>
    <w:p w14:paraId="085C1EBD"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е) проверка (ревизия) финансово-хозяйственной деятельности объекта контроля.</w:t>
      </w:r>
    </w:p>
    <w:p w14:paraId="5113F294"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Определение предельного количества контрольных мероприятий в проекте плана контрольных мероприятий осуществляется на основании следующих факторов:</w:t>
      </w:r>
    </w:p>
    <w:p w14:paraId="054E0145" w14:textId="04552A04"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xml:space="preserve">а) обеспеченность органа </w:t>
      </w:r>
      <w:r w:rsidR="00FF6948">
        <w:rPr>
          <w:rFonts w:ascii="Times New Roman" w:hAnsi="Times New Roman" w:cs="Times New Roman"/>
          <w:sz w:val="28"/>
          <w:szCs w:val="28"/>
          <w:lang w:eastAsia="ru-RU"/>
        </w:rPr>
        <w:t>контроля кадровыми, материально</w:t>
      </w:r>
      <w:r w:rsidRPr="00706A7B">
        <w:rPr>
          <w:rFonts w:ascii="Times New Roman" w:hAnsi="Times New Roman" w:cs="Times New Roman"/>
          <w:sz w:val="28"/>
          <w:szCs w:val="28"/>
          <w:lang w:eastAsia="ru-RU"/>
        </w:rPr>
        <w:t>-техническими и финансовыми ресурсами в очередном финансовом году;</w:t>
      </w:r>
    </w:p>
    <w:p w14:paraId="1C935DF4"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б) выделение резерва временных и трудовых ресурсов для проведения внеплановых контрольных мероприятий. Резерв временных и трудовых ресурсов для выполнения внеплановых контрольных мероприятий определяется на основании данных о внеплановых контрольных мероприятиях, осуществленных в годы, предшествующие году составления проекта плана контрольной деятельности (1 — 2 года).</w:t>
      </w:r>
    </w:p>
    <w:p w14:paraId="5C8821B8"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План контрольных мероприятий должен быть утвержден до завершения года, предшествующего планируемому году.</w:t>
      </w:r>
    </w:p>
    <w:p w14:paraId="6D828601"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В утвержденный план контрольных мероприятий могут вноситься изменения в случаях невозможности проведения плановых контрольных мероприятий в связи с:</w:t>
      </w:r>
    </w:p>
    <w:p w14:paraId="435BBF5C"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наступлением обстоятельств непреодолимой силы (чрезвычайных и непредотвратимых при наступивших условиях обстоятельств);</w:t>
      </w:r>
    </w:p>
    <w:p w14:paraId="31C914F3"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недостаточностью временных и (или) трудовых ресурсов при необходимости проведения внеплановых контрольных мероприятий;</w:t>
      </w:r>
    </w:p>
    <w:p w14:paraId="0A3570AB"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lastRenderedPageBreak/>
        <w:t>— внесением изменений в законодательные и иные нормативные правовые акты Российской Федерации, нормативные правовые акты субъектов Российской Федерации и муниципальные правовые акты;</w:t>
      </w:r>
    </w:p>
    <w:p w14:paraId="3F30010D"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выявлением в ходе подготовки контрольного мероприятия существенных обстоятельств (необходимость изменения темы контрольного мероприятия, данных об объектах контроля, перечня объектов контроля (включения и (или) исключения и (или) уточнения, в том числе дополнительных объектов контроля), сроков проведения контрольных мероприятий, проверяемого периода, должностных лиц или структурных подразделений органа контроля, ответственных за проведение контрольного мероприятия);</w:t>
      </w:r>
    </w:p>
    <w:p w14:paraId="2FA51AA7" w14:textId="52398A82" w:rsid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реорганизацией, ликвидацией объектов контроля.</w:t>
      </w:r>
    </w:p>
    <w:p w14:paraId="048379C4" w14:textId="77777777" w:rsidR="00FF6948" w:rsidRPr="00706A7B" w:rsidRDefault="00FF6948" w:rsidP="00706A7B">
      <w:pPr>
        <w:pStyle w:val="a8"/>
        <w:jc w:val="both"/>
        <w:rPr>
          <w:rFonts w:ascii="Times New Roman" w:hAnsi="Times New Roman" w:cs="Times New Roman"/>
          <w:sz w:val="28"/>
          <w:szCs w:val="28"/>
          <w:lang w:eastAsia="ru-RU"/>
        </w:rPr>
      </w:pPr>
    </w:p>
    <w:p w14:paraId="6BFC44B8" w14:textId="07821E3C" w:rsidR="00706A7B" w:rsidRDefault="00706A7B" w:rsidP="00FF6948">
      <w:pPr>
        <w:pStyle w:val="a8"/>
        <w:numPr>
          <w:ilvl w:val="0"/>
          <w:numId w:val="6"/>
        </w:numPr>
        <w:jc w:val="center"/>
        <w:rPr>
          <w:rFonts w:ascii="Times New Roman" w:hAnsi="Times New Roman" w:cs="Times New Roman"/>
          <w:b/>
          <w:bCs/>
          <w:sz w:val="28"/>
          <w:szCs w:val="28"/>
          <w:lang w:eastAsia="ru-RU"/>
        </w:rPr>
      </w:pPr>
      <w:r w:rsidRPr="00706A7B">
        <w:rPr>
          <w:rFonts w:ascii="Times New Roman" w:hAnsi="Times New Roman" w:cs="Times New Roman"/>
          <w:b/>
          <w:bCs/>
          <w:sz w:val="28"/>
          <w:szCs w:val="28"/>
          <w:lang w:eastAsia="ru-RU"/>
        </w:rPr>
        <w:t>Осуществление внутреннего муниципального финансового контроля</w:t>
      </w:r>
    </w:p>
    <w:p w14:paraId="1C8A7A4A" w14:textId="77777777" w:rsidR="00FF6948" w:rsidRPr="00706A7B" w:rsidRDefault="00FF6948" w:rsidP="00FF6948">
      <w:pPr>
        <w:pStyle w:val="a8"/>
        <w:ind w:left="720"/>
        <w:jc w:val="both"/>
        <w:rPr>
          <w:rFonts w:ascii="Times New Roman" w:hAnsi="Times New Roman" w:cs="Times New Roman"/>
          <w:b/>
          <w:bCs/>
          <w:sz w:val="28"/>
          <w:szCs w:val="28"/>
          <w:lang w:eastAsia="ru-RU"/>
        </w:rPr>
      </w:pPr>
    </w:p>
    <w:p w14:paraId="47E52EB2" w14:textId="77777777" w:rsidR="00706A7B" w:rsidRPr="00706A7B" w:rsidRDefault="00706A7B" w:rsidP="00FF6948">
      <w:pPr>
        <w:pStyle w:val="a8"/>
        <w:ind w:firstLine="567"/>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В ходе подготовки и проведения контрольного мероприятия должностными лицами органа контроля могут направляться запросы объекту внутреннего муниципального финансового контроля. Запрос объекту контроля должен содержать перечень вопросов, по которым необходимо представить документы и (или) информацию и материалы, перечень истребуемых документов и (или) информации и материалов, а также срок их представления, который должен составлять: 10 рабочих дней со дня получения запроса объектом контроля при проведении камеральной проверки.</w:t>
      </w:r>
    </w:p>
    <w:p w14:paraId="3E3D3336" w14:textId="77777777" w:rsidR="00706A7B" w:rsidRPr="00706A7B" w:rsidRDefault="00706A7B" w:rsidP="00FF6948">
      <w:pPr>
        <w:pStyle w:val="a8"/>
        <w:ind w:firstLine="567"/>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Объект контроля гарантирует достоверность и полноту представленных по запросу должностных лиц органа контроля документов в электронном виде. Истребуемые документы представляются с учетом законодательства Российской Федерации о государственной тайне.</w:t>
      </w:r>
    </w:p>
    <w:p w14:paraId="4FDAAB3B" w14:textId="77777777" w:rsidR="00FF6948" w:rsidRDefault="00FF6948" w:rsidP="00706A7B">
      <w:pPr>
        <w:pStyle w:val="a8"/>
        <w:jc w:val="both"/>
        <w:rPr>
          <w:rFonts w:ascii="Times New Roman" w:hAnsi="Times New Roman" w:cs="Times New Roman"/>
          <w:sz w:val="28"/>
          <w:szCs w:val="28"/>
          <w:lang w:eastAsia="ru-RU"/>
        </w:rPr>
      </w:pPr>
    </w:p>
    <w:p w14:paraId="4CE28292" w14:textId="12E7C57C" w:rsidR="00706A7B" w:rsidRPr="00FF6948" w:rsidRDefault="00706A7B" w:rsidP="00FF6948">
      <w:pPr>
        <w:pStyle w:val="a8"/>
        <w:jc w:val="center"/>
        <w:rPr>
          <w:rFonts w:ascii="Times New Roman" w:hAnsi="Times New Roman" w:cs="Times New Roman"/>
          <w:b/>
          <w:sz w:val="28"/>
          <w:szCs w:val="28"/>
          <w:lang w:eastAsia="ru-RU"/>
        </w:rPr>
      </w:pPr>
      <w:r w:rsidRPr="00FF6948">
        <w:rPr>
          <w:rFonts w:ascii="Times New Roman" w:hAnsi="Times New Roman" w:cs="Times New Roman"/>
          <w:b/>
          <w:sz w:val="28"/>
          <w:szCs w:val="28"/>
          <w:lang w:eastAsia="ru-RU"/>
        </w:rPr>
        <w:t>Назначение контрольного мероприятия и подготовка к его проведению.</w:t>
      </w:r>
    </w:p>
    <w:p w14:paraId="608FF1B9" w14:textId="77777777" w:rsidR="00FF6948" w:rsidRPr="00706A7B" w:rsidRDefault="00FF6948" w:rsidP="00706A7B">
      <w:pPr>
        <w:pStyle w:val="a8"/>
        <w:jc w:val="both"/>
        <w:rPr>
          <w:rFonts w:ascii="Times New Roman" w:hAnsi="Times New Roman" w:cs="Times New Roman"/>
          <w:sz w:val="28"/>
          <w:szCs w:val="28"/>
          <w:lang w:eastAsia="ru-RU"/>
        </w:rPr>
      </w:pPr>
    </w:p>
    <w:p w14:paraId="28B800B8"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Решение о назначении планового контрольного мероприятия принимается на основании плана контрольных мероприятий.</w:t>
      </w:r>
    </w:p>
    <w:p w14:paraId="360058FA"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Решение о назначении внепланового контрольного мероприятия может быть принято на основании:</w:t>
      </w:r>
    </w:p>
    <w:p w14:paraId="46624942"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результата анализа данных, содержащихся в информационных системах;</w:t>
      </w:r>
    </w:p>
    <w:p w14:paraId="43A14C08"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установления должностным лицом органа контроля в ходе исполнения должностных обязанностей признаков нарушений законодательных и иных нормативных правовых актов по вопросам, отнесенным к полномочиям органа контроля;</w:t>
      </w:r>
    </w:p>
    <w:p w14:paraId="1DEEADB1"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результата рассмотрения поступивших обращений, запросов, поручений, иной информации о признаках нарушений законодательных и иных нормативных правовых актов по вопросам, отнесенным к полномочиям органа контроля, с учетом риск- ориентированного подхода, установленного правовым актом органа контроля;</w:t>
      </w:r>
    </w:p>
    <w:p w14:paraId="688A3085"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истечения срока исполнения объектами контроля ранее выданных органом контроля представлений и (или) предписаний;</w:t>
      </w:r>
    </w:p>
    <w:p w14:paraId="18745AA0"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lastRenderedPageBreak/>
        <w:t>—   результата проведенного контрольного мероприятия, в том числе в случае невозможности получения необходимой информации (документов, материалов) в ходе проведения камеральной проверки.</w:t>
      </w:r>
    </w:p>
    <w:p w14:paraId="42C56CB7"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Решение о назначении контрольного мероприятия принимается руководителем (заместителем руководителя) органа контроля и оформляется распоряжением, в котором указываются:</w:t>
      </w:r>
    </w:p>
    <w:p w14:paraId="2AE871FD"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тема контрольного мероприятия, наименование (фамилия, имя, отчество (при наличии) объекта контроля, проверяемый период, метод контроля;</w:t>
      </w:r>
    </w:p>
    <w:p w14:paraId="3269B1A8"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основание проведения контрольного мероприятия;</w:t>
      </w:r>
    </w:p>
    <w:p w14:paraId="1BD13D18"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состав проверочной (ревизионной) группы или, в случае невозможности формирования проверочной (ревизионной) группы, уполномоченное на проведение контрольного мероприятия должностное лицо;</w:t>
      </w:r>
    </w:p>
    <w:p w14:paraId="45218B00"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в случае проведения экспертиз, необходимых для проведения контрольных мероприятий, сведения о привлекаемых независимых экспертах (специализированных экспертных организациях) и (или) специалистах иных государственных органов и (или) специалистах учреждений, подведомственных органу контроля;</w:t>
      </w:r>
    </w:p>
    <w:p w14:paraId="32DE4B34"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дата начала проведения контрольного мероприятия;</w:t>
      </w:r>
    </w:p>
    <w:p w14:paraId="14F7D951"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срок проведения контрольного мероприятия;</w:t>
      </w:r>
    </w:p>
    <w:p w14:paraId="0358C096"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перечень основных вопросов, подлежащих изучению в ходе проведения контрольного мероприятия.</w:t>
      </w:r>
    </w:p>
    <w:p w14:paraId="7EE0EAE4"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Внесение изменений в решение о назначении контрольного мероприятия может осуществляться по решению руководителя (заместителя руководителя) органа контроля в форме распоряжения на основании мотивированного обращения руководителя проверочной (ревизионной) группы или уполномоченного на проведение контрольного мероприятия должностного лица в отношении:</w:t>
      </w:r>
    </w:p>
    <w:p w14:paraId="15A03A12"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состава проверочной (ревизионной) группы или уполномоченного на проведение контрольного мероприятия должностного лица;</w:t>
      </w:r>
    </w:p>
    <w:p w14:paraId="3EE08727"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перечня основных вопросов, подлежащих изучению в ходе проведения контрольного мероприятия;</w:t>
      </w:r>
    </w:p>
    <w:p w14:paraId="46ADA900"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привлекаемых специалистов, поручения на проведение экспертизы; проверяемого периода;</w:t>
      </w:r>
    </w:p>
    <w:p w14:paraId="0F3949EF"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срока проведения контрольного мероприятия;</w:t>
      </w:r>
    </w:p>
    <w:p w14:paraId="23D5FCA4"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дата начала проведения контрольного мероприятия.</w:t>
      </w:r>
    </w:p>
    <w:p w14:paraId="6349D680" w14:textId="0D393195" w:rsid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В решении о назначении контрольного мероприятия срок проведения контрольного мероприятия          указывается в рабочих днях.</w:t>
      </w:r>
    </w:p>
    <w:p w14:paraId="662FDFC4" w14:textId="77777777" w:rsidR="00FF6948" w:rsidRPr="00706A7B" w:rsidRDefault="00FF6948" w:rsidP="00FF6948">
      <w:pPr>
        <w:pStyle w:val="a8"/>
        <w:ind w:firstLine="720"/>
        <w:jc w:val="both"/>
        <w:rPr>
          <w:rFonts w:ascii="Times New Roman" w:hAnsi="Times New Roman" w:cs="Times New Roman"/>
          <w:sz w:val="28"/>
          <w:szCs w:val="28"/>
          <w:lang w:eastAsia="ru-RU"/>
        </w:rPr>
      </w:pPr>
    </w:p>
    <w:p w14:paraId="22B6CBD0" w14:textId="55A85CB6" w:rsidR="00706A7B" w:rsidRPr="00FF6948" w:rsidRDefault="00706A7B" w:rsidP="00FF6948">
      <w:pPr>
        <w:pStyle w:val="a8"/>
        <w:jc w:val="center"/>
        <w:rPr>
          <w:rFonts w:ascii="Times New Roman" w:hAnsi="Times New Roman" w:cs="Times New Roman"/>
          <w:b/>
          <w:sz w:val="28"/>
          <w:szCs w:val="28"/>
          <w:lang w:eastAsia="ru-RU"/>
        </w:rPr>
      </w:pPr>
      <w:r w:rsidRPr="00FF6948">
        <w:rPr>
          <w:rFonts w:ascii="Times New Roman" w:hAnsi="Times New Roman" w:cs="Times New Roman"/>
          <w:b/>
          <w:sz w:val="28"/>
          <w:szCs w:val="28"/>
          <w:lang w:eastAsia="ru-RU"/>
        </w:rPr>
        <w:t>Проведение контрольного мероприятия.</w:t>
      </w:r>
    </w:p>
    <w:p w14:paraId="36F98B48" w14:textId="77777777" w:rsidR="00FF6948" w:rsidRPr="00706A7B" w:rsidRDefault="00FF6948" w:rsidP="00706A7B">
      <w:pPr>
        <w:pStyle w:val="a8"/>
        <w:jc w:val="both"/>
        <w:rPr>
          <w:rFonts w:ascii="Times New Roman" w:hAnsi="Times New Roman" w:cs="Times New Roman"/>
          <w:sz w:val="28"/>
          <w:szCs w:val="28"/>
          <w:lang w:eastAsia="ru-RU"/>
        </w:rPr>
      </w:pPr>
    </w:p>
    <w:p w14:paraId="59B59FD6"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В ходе проведения контрольного мероприятия могут осуществляться контрольные действия, организовываться экспертизы.</w:t>
      </w:r>
    </w:p>
    <w:p w14:paraId="27C1B434"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К контрольным действиям при проведении контрольных мероприятий относятся:</w:t>
      </w:r>
    </w:p>
    <w:p w14:paraId="4D2AF21A"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xml:space="preserve">— контрольные действия по документальному изучению в отношении финансовых, бухгалтерских, отчетных документов, документов о планировании и об </w:t>
      </w:r>
      <w:r w:rsidRPr="00706A7B">
        <w:rPr>
          <w:rFonts w:ascii="Times New Roman" w:hAnsi="Times New Roman" w:cs="Times New Roman"/>
          <w:sz w:val="28"/>
          <w:szCs w:val="28"/>
          <w:lang w:eastAsia="ru-RU"/>
        </w:rPr>
        <w:lastRenderedPageBreak/>
        <w:t>осуществлении закупок товаров, работ, услуг для обеспечения муниципальных нужд и иных документов, содержащих информацию о деятельности объекта контроля (в том числе документов, полученных в ходе встречных проверок, обследований и (или) на основании официальных запросов от иных организаций), данных информационных систем, в том числе информационных систем объекта контроля,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w:t>
      </w:r>
    </w:p>
    <w:p w14:paraId="0396A6AA"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контрольные действия по фактическому изучению путем осмотра, инвентаризации, наблюдения, пересчета, контрольных обмеров и осуществления других действий по контролю, в том числе исследований, испытаний, измерений и иных требующих специальных знаний (навыков) контрольных действий.</w:t>
      </w:r>
    </w:p>
    <w:p w14:paraId="45848BB8"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FF6948">
        <w:rPr>
          <w:rFonts w:ascii="Times New Roman" w:hAnsi="Times New Roman" w:cs="Times New Roman"/>
          <w:i/>
          <w:sz w:val="28"/>
          <w:szCs w:val="28"/>
          <w:lang w:eastAsia="ru-RU"/>
        </w:rPr>
        <w:t>Под осмотром</w:t>
      </w:r>
      <w:r w:rsidRPr="00706A7B">
        <w:rPr>
          <w:rFonts w:ascii="Times New Roman" w:hAnsi="Times New Roman" w:cs="Times New Roman"/>
          <w:sz w:val="28"/>
          <w:szCs w:val="28"/>
          <w:lang w:eastAsia="ru-RU"/>
        </w:rPr>
        <w:t xml:space="preserve"> понимается визуальное обследование объектов (выполненных объемов работ, помещений, основных средств, материальных запасов) в целях получения информации по предмету и вопросам контрольного мероприятия с проведением при необходимости фото- и видео фиксации результатов осмотра.</w:t>
      </w:r>
    </w:p>
    <w:p w14:paraId="08F0E205"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FF6948">
        <w:rPr>
          <w:rFonts w:ascii="Times New Roman" w:hAnsi="Times New Roman" w:cs="Times New Roman"/>
          <w:i/>
          <w:sz w:val="28"/>
          <w:szCs w:val="28"/>
          <w:lang w:eastAsia="ru-RU"/>
        </w:rPr>
        <w:t>Под инвентаризацией</w:t>
      </w:r>
      <w:r w:rsidRPr="00706A7B">
        <w:rPr>
          <w:rFonts w:ascii="Times New Roman" w:hAnsi="Times New Roman" w:cs="Times New Roman"/>
          <w:sz w:val="28"/>
          <w:szCs w:val="28"/>
          <w:lang w:eastAsia="ru-RU"/>
        </w:rPr>
        <w:t xml:space="preserve"> понимается проверка наличия имущества объекта контроля и состояния его финансовых обязательств на определенную дату путем сличения фактических данных с данными бухгалтерского учета.</w:t>
      </w:r>
    </w:p>
    <w:p w14:paraId="1C1B9AEE"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FF6948">
        <w:rPr>
          <w:rFonts w:ascii="Times New Roman" w:hAnsi="Times New Roman" w:cs="Times New Roman"/>
          <w:i/>
          <w:sz w:val="28"/>
          <w:szCs w:val="28"/>
          <w:lang w:eastAsia="ru-RU"/>
        </w:rPr>
        <w:t>Под наблюдением</w:t>
      </w:r>
      <w:r w:rsidRPr="00706A7B">
        <w:rPr>
          <w:rFonts w:ascii="Times New Roman" w:hAnsi="Times New Roman" w:cs="Times New Roman"/>
          <w:sz w:val="28"/>
          <w:szCs w:val="28"/>
          <w:lang w:eastAsia="ru-RU"/>
        </w:rPr>
        <w:t xml:space="preserve"> понимается отслеживание процесса или процедуры, выполняемых работниками (должностными лицами) объекта контроля (наблюдение за пересчетом материальных запасов, отслеживание выполнения процедур, по которым не остается документальных свидетельств).</w:t>
      </w:r>
    </w:p>
    <w:p w14:paraId="6A137061" w14:textId="1E6128D8" w:rsidR="00706A7B" w:rsidRDefault="00706A7B" w:rsidP="00FF6948">
      <w:pPr>
        <w:pStyle w:val="a8"/>
        <w:ind w:firstLine="720"/>
        <w:jc w:val="both"/>
        <w:rPr>
          <w:rFonts w:ascii="Times New Roman" w:hAnsi="Times New Roman" w:cs="Times New Roman"/>
          <w:sz w:val="28"/>
          <w:szCs w:val="28"/>
          <w:lang w:eastAsia="ru-RU"/>
        </w:rPr>
      </w:pPr>
      <w:r w:rsidRPr="00FF6948">
        <w:rPr>
          <w:rFonts w:ascii="Times New Roman" w:hAnsi="Times New Roman" w:cs="Times New Roman"/>
          <w:i/>
          <w:sz w:val="28"/>
          <w:szCs w:val="28"/>
          <w:lang w:eastAsia="ru-RU"/>
        </w:rPr>
        <w:t>Под пересчетом</w:t>
      </w:r>
      <w:r w:rsidRPr="00706A7B">
        <w:rPr>
          <w:rFonts w:ascii="Times New Roman" w:hAnsi="Times New Roman" w:cs="Times New Roman"/>
          <w:sz w:val="28"/>
          <w:szCs w:val="28"/>
          <w:lang w:eastAsia="ru-RU"/>
        </w:rPr>
        <w:t xml:space="preserve"> понимается проверка точности арифметических расчетов в первичных документах, бухгалтерских записях либо выполнение самостоятельных расчетов на основании правовых актов, устанавливающих порядок определения стоимости товаров (работ, услуг), и данных, полученных по результатам контрольных обмеров (осмотров), отличных от данных первичных документов.</w:t>
      </w:r>
    </w:p>
    <w:p w14:paraId="10689839" w14:textId="77777777" w:rsidR="00FF6948" w:rsidRPr="00706A7B" w:rsidRDefault="00FF6948" w:rsidP="00FF6948">
      <w:pPr>
        <w:pStyle w:val="a8"/>
        <w:ind w:firstLine="720"/>
        <w:jc w:val="both"/>
        <w:rPr>
          <w:rFonts w:ascii="Times New Roman" w:hAnsi="Times New Roman" w:cs="Times New Roman"/>
          <w:sz w:val="28"/>
          <w:szCs w:val="28"/>
          <w:lang w:eastAsia="ru-RU"/>
        </w:rPr>
      </w:pPr>
    </w:p>
    <w:p w14:paraId="06CB23DD" w14:textId="17A48D90" w:rsidR="00706A7B" w:rsidRPr="00FF6948" w:rsidRDefault="00706A7B" w:rsidP="00FF6948">
      <w:pPr>
        <w:pStyle w:val="a8"/>
        <w:jc w:val="center"/>
        <w:rPr>
          <w:rFonts w:ascii="Times New Roman" w:hAnsi="Times New Roman" w:cs="Times New Roman"/>
          <w:b/>
          <w:sz w:val="28"/>
          <w:szCs w:val="28"/>
          <w:lang w:eastAsia="ru-RU"/>
        </w:rPr>
      </w:pPr>
      <w:r w:rsidRPr="00FF6948">
        <w:rPr>
          <w:rFonts w:ascii="Times New Roman" w:hAnsi="Times New Roman" w:cs="Times New Roman"/>
          <w:b/>
          <w:sz w:val="28"/>
          <w:szCs w:val="28"/>
          <w:lang w:eastAsia="ru-RU"/>
        </w:rPr>
        <w:t>Специалист в ходе проведения экспертизы обязан:</w:t>
      </w:r>
    </w:p>
    <w:p w14:paraId="1ED79266" w14:textId="77777777" w:rsidR="00FF6948" w:rsidRPr="00706A7B" w:rsidRDefault="00FF6948" w:rsidP="00706A7B">
      <w:pPr>
        <w:pStyle w:val="a8"/>
        <w:jc w:val="both"/>
        <w:rPr>
          <w:rFonts w:ascii="Times New Roman" w:hAnsi="Times New Roman" w:cs="Times New Roman"/>
          <w:sz w:val="28"/>
          <w:szCs w:val="28"/>
          <w:lang w:eastAsia="ru-RU"/>
        </w:rPr>
      </w:pPr>
    </w:p>
    <w:p w14:paraId="3A2B9AF8"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в соответствии с поручением на проведение экспертизы провести анализ представленных ему документов и информации, дать обоснованное и объективное экспертное мнение;</w:t>
      </w:r>
    </w:p>
    <w:p w14:paraId="35E4F316"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сообщить организующему экспертизу руководителю контрольного мероприятия:</w:t>
      </w:r>
    </w:p>
    <w:p w14:paraId="2B4E6869"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о наличии обстоятельств, препятствующих проведению экспертизы;</w:t>
      </w:r>
    </w:p>
    <w:p w14:paraId="7A0860AE"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о невозможности дать обоснованное и объективное экспертное мнение, если поручение на проведение экспертизы выходит за пределы его специальных знаний, представленные документы и информация непригодны или недостаточны для проведения экспертизы и составления экспертного заключения;</w:t>
      </w:r>
    </w:p>
    <w:p w14:paraId="2E71D990"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не разглашать сведения, которые стали известны в ходе проведения экспертизы и (или) контрольного мероприятия, в том числе сведения, составляющие государственную, коммерческую или иную охраняемую законом тайну;</w:t>
      </w:r>
    </w:p>
    <w:p w14:paraId="60B447F2" w14:textId="4F1818AA" w:rsid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обеспечить сохранность представленных документов.</w:t>
      </w:r>
    </w:p>
    <w:p w14:paraId="6A7701C7" w14:textId="77777777" w:rsidR="00FF6948" w:rsidRPr="00706A7B" w:rsidRDefault="00FF6948" w:rsidP="00706A7B">
      <w:pPr>
        <w:pStyle w:val="a8"/>
        <w:jc w:val="both"/>
        <w:rPr>
          <w:rFonts w:ascii="Times New Roman" w:hAnsi="Times New Roman" w:cs="Times New Roman"/>
          <w:sz w:val="28"/>
          <w:szCs w:val="28"/>
          <w:lang w:eastAsia="ru-RU"/>
        </w:rPr>
      </w:pPr>
    </w:p>
    <w:p w14:paraId="7F38F88F" w14:textId="728C2F31" w:rsidR="00706A7B" w:rsidRDefault="00706A7B" w:rsidP="00FF6948">
      <w:pPr>
        <w:pStyle w:val="a8"/>
        <w:jc w:val="center"/>
        <w:rPr>
          <w:rFonts w:ascii="Times New Roman" w:hAnsi="Times New Roman" w:cs="Times New Roman"/>
          <w:b/>
          <w:sz w:val="28"/>
          <w:szCs w:val="28"/>
          <w:lang w:eastAsia="ru-RU"/>
        </w:rPr>
      </w:pPr>
      <w:r w:rsidRPr="00FF6948">
        <w:rPr>
          <w:rFonts w:ascii="Times New Roman" w:hAnsi="Times New Roman" w:cs="Times New Roman"/>
          <w:b/>
          <w:sz w:val="28"/>
          <w:szCs w:val="28"/>
          <w:lang w:eastAsia="ru-RU"/>
        </w:rPr>
        <w:lastRenderedPageBreak/>
        <w:t>Специалист в ходе проведения экспертизы имеет право:</w:t>
      </w:r>
    </w:p>
    <w:p w14:paraId="06FB6D54" w14:textId="77777777" w:rsidR="00FF6948" w:rsidRPr="00FF6948" w:rsidRDefault="00FF6948" w:rsidP="00FF6948">
      <w:pPr>
        <w:pStyle w:val="a8"/>
        <w:jc w:val="center"/>
        <w:rPr>
          <w:rFonts w:ascii="Times New Roman" w:hAnsi="Times New Roman" w:cs="Times New Roman"/>
          <w:b/>
          <w:sz w:val="28"/>
          <w:szCs w:val="28"/>
          <w:lang w:eastAsia="ru-RU"/>
        </w:rPr>
      </w:pPr>
    </w:p>
    <w:p w14:paraId="47A48A7F"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знакомиться с находящимися в распоряжении организующего экспертизу руководителя контрольного мероприятия документами и информацией, полученными в ходе контрольного мероприятия, относящимися к поручению на проведение экспертизы;</w:t>
      </w:r>
    </w:p>
    <w:p w14:paraId="0E62106B"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письменно сообщать организующему экспертизу руководителю контрольного мероприятия о необходимости:</w:t>
      </w:r>
    </w:p>
    <w:p w14:paraId="631C8A06"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проведения осмотра, инвентаризации, наблюдения, пересчета, исследования, контрольных обмеров и других действий по контролю;</w:t>
      </w:r>
    </w:p>
    <w:p w14:paraId="58E7E803"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представления дополнительных документов и информации, необходимых для составления экспертного заключения;</w:t>
      </w:r>
    </w:p>
    <w:p w14:paraId="53BCA124"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привлечения к проведению экспертизы других специалистов или передаче поручения на проведение экспертизы (части поручения на проведение экспертизы) другому специалисту (в случае участия нескольких специалистов), если это необходимо для исполнения поручения на проведение экспертизы, в том числе в случае, если поручение на проведение экспертизы выходит за пределы его специальных знаний, и составления экспертного заключения;</w:t>
      </w:r>
    </w:p>
    <w:p w14:paraId="067ECB0E"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продления срока проведения экспертизы.</w:t>
      </w:r>
    </w:p>
    <w:p w14:paraId="49409DEB" w14:textId="77777777" w:rsidR="00706A7B" w:rsidRPr="00FF6948" w:rsidRDefault="00706A7B" w:rsidP="00FF6948">
      <w:pPr>
        <w:pStyle w:val="a8"/>
        <w:ind w:firstLine="720"/>
        <w:jc w:val="both"/>
        <w:rPr>
          <w:rFonts w:ascii="Times New Roman" w:hAnsi="Times New Roman" w:cs="Times New Roman"/>
          <w:i/>
          <w:sz w:val="28"/>
          <w:szCs w:val="28"/>
          <w:lang w:eastAsia="ru-RU"/>
        </w:rPr>
      </w:pPr>
      <w:r w:rsidRPr="00FF6948">
        <w:rPr>
          <w:rFonts w:ascii="Times New Roman" w:hAnsi="Times New Roman" w:cs="Times New Roman"/>
          <w:i/>
          <w:sz w:val="28"/>
          <w:szCs w:val="28"/>
          <w:lang w:eastAsia="ru-RU"/>
        </w:rPr>
        <w:t>По результатам проведения экспертизы специалистом составляется экспертное заключение.</w:t>
      </w:r>
    </w:p>
    <w:p w14:paraId="4EF7254D"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Если специалист не может дать обоснованное и объективное мнение по одному или нескольким вопросам (частям вопросов) экспертизы, то указывает это в своем экспертном заключении с обоснованием соответствующих причин.</w:t>
      </w:r>
    </w:p>
    <w:p w14:paraId="7A5EC825"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Экспертное заключение по результатам проведения экспертизы подлежит рассмотрению и анализу организующим экспертизу руководителем контрольного мероприятия на соответствие указанным в поручении на проведение экспертизы предмету и (или) вопросам экспертизы.</w:t>
      </w:r>
    </w:p>
    <w:p w14:paraId="21313718"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Должностные лица проверочной (ревизионной) группы или уполномоченное на проведение контрольного мероприятия должностное лицо вправе провести дополнительные контрольные действия, необходимые для достижения целей контрольного мероприятия, в случае выявления организующим экспертизу руководителем контрольного мероприятия несоответствия экспертного заключения, указанным в поручении на проведение экспертизы предмету и (или) вопросам экспертизы.</w:t>
      </w:r>
    </w:p>
    <w:p w14:paraId="781B4CBC"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Экспертное заключение по результатам проведения экспертизы прилагается к акту, оформленному по результатам контрольного мероприятия.</w:t>
      </w:r>
    </w:p>
    <w:p w14:paraId="4A5BD144" w14:textId="77777777" w:rsidR="00706A7B" w:rsidRP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При проведении контрольных действий может использоваться фото-, видео- и аудиотехника, а также иные виды техники и приборов, в том числе измерительных приборов.</w:t>
      </w:r>
    </w:p>
    <w:p w14:paraId="3F77F90B" w14:textId="769DF32C" w:rsidR="00706A7B" w:rsidRDefault="00706A7B" w:rsidP="00FF6948">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Срок проведения контрольного мероприятия составляет не более 30 рабочих дней со дня получения от объекта контроля в полном объеме информации, документов и материалов, представленных по запросу органа контроля. Общий срок проведения контрольного мероприятия с учетом всех продлений срока ее проведения не может составлять более 50 рабочих дней.</w:t>
      </w:r>
    </w:p>
    <w:p w14:paraId="2486E003" w14:textId="77777777" w:rsidR="00FF6948" w:rsidRPr="00706A7B" w:rsidRDefault="00FF6948" w:rsidP="00FF6948">
      <w:pPr>
        <w:pStyle w:val="a8"/>
        <w:ind w:firstLine="720"/>
        <w:jc w:val="both"/>
        <w:rPr>
          <w:rFonts w:ascii="Times New Roman" w:hAnsi="Times New Roman" w:cs="Times New Roman"/>
          <w:sz w:val="28"/>
          <w:szCs w:val="28"/>
          <w:lang w:eastAsia="ru-RU"/>
        </w:rPr>
      </w:pPr>
    </w:p>
    <w:p w14:paraId="7899DE94" w14:textId="20915D8D" w:rsidR="00706A7B" w:rsidRDefault="00706A7B" w:rsidP="00FF6948">
      <w:pPr>
        <w:pStyle w:val="a8"/>
        <w:numPr>
          <w:ilvl w:val="0"/>
          <w:numId w:val="6"/>
        </w:numPr>
        <w:jc w:val="center"/>
        <w:rPr>
          <w:rFonts w:ascii="Times New Roman" w:hAnsi="Times New Roman" w:cs="Times New Roman"/>
          <w:b/>
          <w:bCs/>
          <w:sz w:val="28"/>
          <w:szCs w:val="28"/>
          <w:lang w:eastAsia="ru-RU"/>
        </w:rPr>
      </w:pPr>
      <w:r w:rsidRPr="00706A7B">
        <w:rPr>
          <w:rFonts w:ascii="Times New Roman" w:hAnsi="Times New Roman" w:cs="Times New Roman"/>
          <w:b/>
          <w:bCs/>
          <w:sz w:val="28"/>
          <w:szCs w:val="28"/>
          <w:lang w:eastAsia="ru-RU"/>
        </w:rPr>
        <w:t>Оформление результатов контрольного мероприятия</w:t>
      </w:r>
    </w:p>
    <w:p w14:paraId="485C861A" w14:textId="77777777" w:rsidR="00FF6948" w:rsidRPr="00706A7B" w:rsidRDefault="00FF6948" w:rsidP="00FF6948">
      <w:pPr>
        <w:pStyle w:val="a8"/>
        <w:ind w:left="720"/>
        <w:jc w:val="both"/>
        <w:rPr>
          <w:rFonts w:ascii="Times New Roman" w:hAnsi="Times New Roman" w:cs="Times New Roman"/>
          <w:b/>
          <w:bCs/>
          <w:sz w:val="28"/>
          <w:szCs w:val="28"/>
          <w:lang w:eastAsia="ru-RU"/>
        </w:rPr>
      </w:pPr>
    </w:p>
    <w:p w14:paraId="41FCCDD3" w14:textId="293BD18B" w:rsidR="00706A7B" w:rsidRPr="00706A7B" w:rsidRDefault="00706A7B" w:rsidP="00FF6948">
      <w:pPr>
        <w:pStyle w:val="a8"/>
        <w:ind w:firstLine="567"/>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Оформление результатов проверок (ревизий), встречных проверок, обследований, назначенных в соответствии с </w:t>
      </w:r>
      <w:hyperlink r:id="rId8" w:anchor="/document/74539617/entry/1036" w:history="1">
        <w:r w:rsidRPr="00706A7B">
          <w:rPr>
            <w:rFonts w:ascii="Times New Roman" w:hAnsi="Times New Roman" w:cs="Times New Roman"/>
            <w:color w:val="111827"/>
            <w:sz w:val="28"/>
            <w:szCs w:val="28"/>
            <w:u w:val="single"/>
            <w:bdr w:val="single" w:sz="2" w:space="0" w:color="E5E7EB" w:frame="1"/>
            <w:lang w:eastAsia="ru-RU"/>
          </w:rPr>
          <w:t>пунктами 36</w:t>
        </w:r>
      </w:hyperlink>
      <w:r w:rsidRPr="00706A7B">
        <w:rPr>
          <w:rFonts w:ascii="Times New Roman" w:hAnsi="Times New Roman" w:cs="Times New Roman"/>
          <w:sz w:val="28"/>
          <w:szCs w:val="28"/>
          <w:lang w:eastAsia="ru-RU"/>
        </w:rPr>
        <w:t> и </w:t>
      </w:r>
      <w:hyperlink r:id="rId9" w:anchor="/document/74539617/entry/1042" w:history="1">
        <w:r w:rsidRPr="00706A7B">
          <w:rPr>
            <w:rFonts w:ascii="Times New Roman" w:hAnsi="Times New Roman" w:cs="Times New Roman"/>
            <w:color w:val="111827"/>
            <w:sz w:val="28"/>
            <w:szCs w:val="28"/>
            <w:u w:val="single"/>
            <w:bdr w:val="single" w:sz="2" w:space="0" w:color="E5E7EB" w:frame="1"/>
            <w:lang w:eastAsia="ru-RU"/>
          </w:rPr>
          <w:t>42</w:t>
        </w:r>
      </w:hyperlink>
      <w:r w:rsidRPr="00706A7B">
        <w:rPr>
          <w:rFonts w:ascii="Times New Roman" w:hAnsi="Times New Roman" w:cs="Times New Roman"/>
          <w:sz w:val="28"/>
          <w:szCs w:val="28"/>
          <w:lang w:eastAsia="ru-RU"/>
        </w:rPr>
        <w:t> стандарта от 17 августа 2020 г. № 1235 «Об утверждении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 , осуществляется в срок не более 15 рабочих дней со дня окончания контрольных действий, оформление результатов иных обследований осуществляется не позднее последнего дня срока проведения обследований.</w:t>
      </w:r>
    </w:p>
    <w:p w14:paraId="1A70ED73" w14:textId="77777777" w:rsidR="00706A7B" w:rsidRPr="00FF6948" w:rsidRDefault="00706A7B" w:rsidP="00FF6948">
      <w:pPr>
        <w:pStyle w:val="a8"/>
        <w:ind w:firstLine="567"/>
        <w:jc w:val="both"/>
        <w:rPr>
          <w:rFonts w:ascii="Times New Roman" w:hAnsi="Times New Roman" w:cs="Times New Roman"/>
          <w:i/>
          <w:sz w:val="28"/>
          <w:szCs w:val="28"/>
          <w:lang w:eastAsia="ru-RU"/>
        </w:rPr>
      </w:pPr>
      <w:r w:rsidRPr="00FF6948">
        <w:rPr>
          <w:rFonts w:ascii="Times New Roman" w:hAnsi="Times New Roman" w:cs="Times New Roman"/>
          <w:i/>
          <w:sz w:val="28"/>
          <w:szCs w:val="28"/>
          <w:lang w:eastAsia="ru-RU"/>
        </w:rPr>
        <w:t>Оформление результатов контрольного мероприятия предусматривает:</w:t>
      </w:r>
    </w:p>
    <w:p w14:paraId="7952076D"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изложение в акте, заключении результатов контрольного мероприятия (приложения 1, 2);</w:t>
      </w:r>
    </w:p>
    <w:p w14:paraId="5AF3D8B5"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подписание акта, заключения руководителем контрольного мероприятия.</w:t>
      </w:r>
    </w:p>
    <w:p w14:paraId="57CD782F" w14:textId="77777777" w:rsidR="00706A7B" w:rsidRPr="00706A7B" w:rsidRDefault="00706A7B" w:rsidP="00A53B60">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При изложении в акте, заключении результатов контрольного мероприятия должны быть обеспечены:</w:t>
      </w:r>
    </w:p>
    <w:p w14:paraId="00889A84"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объективность, обоснованность, системность, доступность и лаконичность (без ущерба для содержания);</w:t>
      </w:r>
    </w:p>
    <w:p w14:paraId="139C5B99"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четкость формулировок описания содержания выявленных нарушений;</w:t>
      </w:r>
    </w:p>
    <w:p w14:paraId="7072C569"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логическая и хронологическая последовательность излагаемого материала в рамках каждого проверяемого вопроса;</w:t>
      </w:r>
    </w:p>
    <w:p w14:paraId="7E0C47C3"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изложение фактических данных только на основе документов (информации, сведений), изученных членами проверочной (ревизионной) группы или уполномоченным на проведение контрольного мероприятия должностным лицом, при наличии исчерпывающих ссылок на них, а также фактических данных на основании контрольных действий по фактическому изучению деятельности объекта контроля в рамках полномочий органа контроля.</w:t>
      </w:r>
    </w:p>
    <w:p w14:paraId="3829FAC0" w14:textId="77777777" w:rsidR="00706A7B" w:rsidRPr="00706A7B" w:rsidRDefault="00706A7B" w:rsidP="00A53B60">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Текст акта, заключения не должен содержать:</w:t>
      </w:r>
    </w:p>
    <w:p w14:paraId="3D857BC8"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информацию, не имеющую отношения к теме контрольного мероприятия и (или) не соответствующую проверяемому (обследуемому) периоду (в случае, если такая информация не является необходимой для понимания сути нарушений, выявленных в пределах компетенции органа контроля);</w:t>
      </w:r>
    </w:p>
    <w:p w14:paraId="44EA6DF0"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выводов, сведений и информации, не подтвержденных доказательствами, заверенными копиями документов, фото, видеозаписями и иными средствами фиксации;</w:t>
      </w:r>
    </w:p>
    <w:p w14:paraId="7088788F"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морально-этическую оценку действий должностных лиц и сотрудников объекта контроля. Информацию, не имеющую отношения к теме контрольного мероприятия и (или) не соответствующую проверяемому (обследуемому) периоду (в случае, если такая информация не является необходимой для понимания сути нарушений, выявленных в пределах компетенции органа контроля);</w:t>
      </w:r>
    </w:p>
    <w:p w14:paraId="3E860720"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выводов, сведений и информации, не подтвержденных доказательствами, заверенными копиями документов, фото-, видеозаписями и иными средствами фиксации;</w:t>
      </w:r>
    </w:p>
    <w:p w14:paraId="36CC3629"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lastRenderedPageBreak/>
        <w:t>— морально-этическую оценку действий должностных лиц и сотрудников объекта контроля.</w:t>
      </w:r>
    </w:p>
    <w:p w14:paraId="53468D13" w14:textId="77777777" w:rsidR="00706A7B" w:rsidRPr="00706A7B" w:rsidRDefault="00706A7B" w:rsidP="00A53B60">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При составлении акта, заключения также должны соблюдаться следующие требования:</w:t>
      </w:r>
    </w:p>
    <w:p w14:paraId="549EE4FF"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результаты контрольного мероприятия должны излагаться последовательно в соответствии с вопросами, указанными в приказе (распоряжении) органа контроля о назначении контрольного мероприятия, в объеме, необходимом для формирования выводов по результатам проведения контрольного мероприятия;</w:t>
      </w:r>
    </w:p>
    <w:p w14:paraId="6EC3F555"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в описании каждого нарушения должны быть указаны положения законодательных и иных нормативных правовых актов, а также правовых актов, являющихся основаниями предоставления бюджетных средств, и условия государственных (муниципальных) контрактов, которые нарушены, периоды, в которых нарушение допущено, в чем выразилось нарушение, сумма нарушения (при наличии);</w:t>
      </w:r>
    </w:p>
    <w:p w14:paraId="6EA7B0E4"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при выявлении однородных нарушений может быть дана их обобщенная характеристика (детальная информация обо всех выявленных нарушениях может формироваться с использованием приложений к акту, заключению, если это определено ведомственным стандартом органа контроля);</w:t>
      </w:r>
    </w:p>
    <w:p w14:paraId="323A1423"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-в тексте акта, заключения специальные термины и сокращения должны быть объяснены;</w:t>
      </w:r>
    </w:p>
    <w:p w14:paraId="79235F8C"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при необходимости изложения большого объема информации в тексте акта, заключения или приложениях могут использоваться наглядные средства (фотографии, рисунки, таблицы, графики и др.).</w:t>
      </w:r>
    </w:p>
    <w:p w14:paraId="5D158015" w14:textId="77777777" w:rsidR="00706A7B" w:rsidRPr="00706A7B" w:rsidRDefault="00706A7B" w:rsidP="00A53B60">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Суммы выявленных нарушений указываются по каждому нарушению раздельно по годам, в которых допущены нарушения, видам средств (в том числе бюджетные средства, средства, предоставленные из бюджета), кодам бюджетной классификации Российской Федерации (для финансовых органов, главных распорядителей (распорядителей, получателей) бюджетных средств, главных администраторов (администраторов) доходов бюджета бюджетной системы Российской Федерации, главных администраторов (администраторов) источников финансирования дефицита бюджета), видам объектов государственной (муниципальной) собственности и формам их использования.</w:t>
      </w:r>
    </w:p>
    <w:p w14:paraId="44253CFB" w14:textId="77777777" w:rsidR="00A53B60" w:rsidRDefault="00706A7B" w:rsidP="00A53B60">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xml:space="preserve">Суммы выявленных нарушений указываются в валюте Российской Федерации (в рублях и копейках). Показатели, выраженные в иностранной валюте, приводятся в этой иностранной валюте, а также в валюте Российской Федерации (в сумме в рублях и копейках), определенной по официальному курсу этой иностранной валюты к рублю, установленному Центральным банком Российской Федерации на дату совершения соответствующих операций. Акт, заключение могут дополняться приложениями. Приложения к акту, заключению являются их неотъемлемой частью. </w:t>
      </w:r>
    </w:p>
    <w:p w14:paraId="1CDF9A25" w14:textId="0EF0BA3C" w:rsidR="00706A7B" w:rsidRPr="00706A7B" w:rsidRDefault="00706A7B" w:rsidP="00A53B60">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Приложениями к акту, заключению являются:</w:t>
      </w:r>
    </w:p>
    <w:p w14:paraId="4929423A"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акт встречной проверки (в случае ее проведения в рамках камеральной проверки, выездной проверки (ревизии);</w:t>
      </w:r>
    </w:p>
    <w:p w14:paraId="4EDE7B2B"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заключение по результатам назначенного в соответствии с пунктами 36 и 42 стандарта обследования (в случае проведения такого обследования в рамках камеральной проверки, выездной проверки (ревизии);</w:t>
      </w:r>
    </w:p>
    <w:p w14:paraId="48280121"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lastRenderedPageBreak/>
        <w:t>— ведомости, сводные ведомости (при их наличии);</w:t>
      </w:r>
    </w:p>
    <w:p w14:paraId="41C02707"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экспертные заключения;</w:t>
      </w:r>
    </w:p>
    <w:p w14:paraId="03A621CC" w14:textId="77777777" w:rsidR="00706A7B" w:rsidRPr="00706A7B" w:rsidRDefault="00706A7B" w:rsidP="00706A7B">
      <w:pPr>
        <w:pStyle w:val="a8"/>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иные документы, подтверждающие результаты контрольного мероприятия.</w:t>
      </w:r>
    </w:p>
    <w:p w14:paraId="176B31F4" w14:textId="77777777" w:rsidR="00706A7B" w:rsidRPr="00706A7B" w:rsidRDefault="00706A7B" w:rsidP="00A53B60">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Акт, заключение, содержащие описание нарушений, в том числе нарушений, устраненных в ходе контрольного мероприятия, дополняются приложениями, подтверждающими нарушения и факты устранения нарушений в ходе контрольного мероприятия, в обязательном порядке.</w:t>
      </w:r>
    </w:p>
    <w:p w14:paraId="066822E1" w14:textId="77777777" w:rsidR="00706A7B" w:rsidRPr="00706A7B" w:rsidRDefault="00706A7B" w:rsidP="00A53B60">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Выявленные в ходе контрольного мероприятия нарушения, а также факты устранения нарушений в ходе контрольного мероприятия подтверждаются соответствующими документами или их копиями, фото-, видео-, аудиозаписями и иными материалами.</w:t>
      </w:r>
    </w:p>
    <w:p w14:paraId="640EBEEB" w14:textId="77777777" w:rsidR="00706A7B" w:rsidRPr="00706A7B" w:rsidRDefault="00706A7B" w:rsidP="00A53B60">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В случае если выявленные в ходе контрольного мероприятия нарушения, а также факты устранения нарушений в ходе контрольного мероприятия подтверждаются копиями соответствующих документов объекта контроля, то такие копии заверяются надписью: «Копия верна» и подписью руководителя объекта контроля (иного уполномоченного лица). Копии электронных документов (за исключением документов, размещенных в государственных информационных системах) заверяются электронной подписью, распечатываются на бумажном носителе и заверяются в порядке, установленном органом контроля для заверения бумажных копий электронных документов.</w:t>
      </w:r>
    </w:p>
    <w:p w14:paraId="24BF2B85" w14:textId="77777777" w:rsidR="00706A7B" w:rsidRPr="00706A7B" w:rsidRDefault="00706A7B" w:rsidP="00A53B60">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В случае если копии электронных документов представлены объектом контроля на цифровых носителях, обеспечивающих сохранность и неизменность содержащейся на них информации, дополнительное заверение таких документов не требуется. Цифровой носитель приобщается к материалам контрольного мероприятия.</w:t>
      </w:r>
    </w:p>
    <w:p w14:paraId="54F5413E" w14:textId="77777777" w:rsidR="00706A7B" w:rsidRPr="00706A7B" w:rsidRDefault="00706A7B" w:rsidP="00A53B60">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Оформление документов, содержащих сведения, составляющие государственную тайну, осуществляется в соответствии с требованиями законодательства Российской Федерации о государственной тайне.</w:t>
      </w:r>
    </w:p>
    <w:p w14:paraId="5FD4BCA4" w14:textId="77777777" w:rsidR="00706A7B" w:rsidRPr="00706A7B" w:rsidRDefault="00706A7B" w:rsidP="00A53B60">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Акт, заключение составляются в одном экземпляре и подписываются руководителем контрольного мероприятия.</w:t>
      </w:r>
    </w:p>
    <w:p w14:paraId="7F55C69A" w14:textId="77777777" w:rsidR="00706A7B" w:rsidRPr="00706A7B" w:rsidRDefault="00706A7B" w:rsidP="00A53B60">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Копия акта, заключения вручается руководителю объекта контроля, его уполномоченному представителю или направляется объекту контроля в порядке, предусмотренном пунктом 9 стандарта.</w:t>
      </w:r>
    </w:p>
    <w:p w14:paraId="18B0F8C9" w14:textId="77777777" w:rsidR="00706A7B" w:rsidRPr="00706A7B" w:rsidRDefault="00706A7B" w:rsidP="00A53B60">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Документы, полученные от объекта контроля, не прилагаются к копии акта, заключения, вручаемой руководителю объекта контроля, его уполномоченному представителю или направляемой объекту контроля.</w:t>
      </w:r>
    </w:p>
    <w:p w14:paraId="5844EDCA" w14:textId="77777777" w:rsidR="00706A7B" w:rsidRPr="00706A7B" w:rsidRDefault="00706A7B" w:rsidP="00A53B60">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Не допускается внесение в акт, заключение каких-либо изменений на основании замечаний (возражений, пояснений) руководителя и (или) иных уполномоченных должностных лиц объекта контроля и дополнительно представляемых ими по окончании контрольного мероприятия информации и документов. Замечания (возражения, пояснения) руководителя и (или) иных уполномоченных должностных лиц объекта контроля рассматриваются органом контроля в порядке, предусмотренном пунктом 59 стандарта.</w:t>
      </w:r>
    </w:p>
    <w:p w14:paraId="6763561E" w14:textId="63A130F7" w:rsidR="00706A7B" w:rsidRDefault="00706A7B" w:rsidP="00A53B60">
      <w:pPr>
        <w:pStyle w:val="a8"/>
        <w:ind w:firstLine="72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 xml:space="preserve">Объекты контроля вправе представить письменные замечания (возражения, пояснения) на акт (за исключением акта, составленного по результатам встречной </w:t>
      </w:r>
      <w:r w:rsidRPr="00706A7B">
        <w:rPr>
          <w:rFonts w:ascii="Times New Roman" w:hAnsi="Times New Roman" w:cs="Times New Roman"/>
          <w:sz w:val="28"/>
          <w:szCs w:val="28"/>
          <w:lang w:eastAsia="ru-RU"/>
        </w:rPr>
        <w:lastRenderedPageBreak/>
        <w:t>проверки), заключение (за исключением составленного по результатам обследования, назначенного в соответствии с пунктами 36 и 42 стандарта) в течение 15 рабочих дней со дня получения копии акта, копии заключения, которые подлежат рассмотрению руководителем (заместителем руководителя) органа контроля в порядке, предусмотренном федеральным стандартом внутреннего государственного (муниципального) финансового контроля о реализации результатов проверок, ревизий и обследований.</w:t>
      </w:r>
    </w:p>
    <w:p w14:paraId="39E04E05" w14:textId="77777777" w:rsidR="00A53B60" w:rsidRPr="00706A7B" w:rsidRDefault="00A53B60" w:rsidP="00A53B60">
      <w:pPr>
        <w:pStyle w:val="a8"/>
        <w:ind w:firstLine="720"/>
        <w:jc w:val="both"/>
        <w:rPr>
          <w:rFonts w:ascii="Times New Roman" w:hAnsi="Times New Roman" w:cs="Times New Roman"/>
          <w:sz w:val="28"/>
          <w:szCs w:val="28"/>
          <w:lang w:eastAsia="ru-RU"/>
        </w:rPr>
      </w:pPr>
    </w:p>
    <w:p w14:paraId="68EBA0C7" w14:textId="0F48B0BF" w:rsidR="00706A7B" w:rsidRDefault="00706A7B" w:rsidP="00A53B60">
      <w:pPr>
        <w:pStyle w:val="a8"/>
        <w:numPr>
          <w:ilvl w:val="0"/>
          <w:numId w:val="6"/>
        </w:numPr>
        <w:jc w:val="center"/>
        <w:rPr>
          <w:rFonts w:ascii="Times New Roman" w:hAnsi="Times New Roman" w:cs="Times New Roman"/>
          <w:b/>
          <w:bCs/>
          <w:sz w:val="28"/>
          <w:szCs w:val="28"/>
          <w:lang w:eastAsia="ru-RU"/>
        </w:rPr>
      </w:pPr>
      <w:r w:rsidRPr="00706A7B">
        <w:rPr>
          <w:rFonts w:ascii="Times New Roman" w:hAnsi="Times New Roman" w:cs="Times New Roman"/>
          <w:b/>
          <w:bCs/>
          <w:sz w:val="28"/>
          <w:szCs w:val="28"/>
          <w:lang w:eastAsia="ru-RU"/>
        </w:rPr>
        <w:t>Отчетность о результатах контрольной деятельности</w:t>
      </w:r>
    </w:p>
    <w:p w14:paraId="2FCAB9DA" w14:textId="77777777" w:rsidR="00A53B60" w:rsidRPr="00706A7B" w:rsidRDefault="00A53B60" w:rsidP="00A53B60">
      <w:pPr>
        <w:pStyle w:val="a8"/>
        <w:ind w:left="720"/>
        <w:jc w:val="both"/>
        <w:rPr>
          <w:rFonts w:ascii="Times New Roman" w:hAnsi="Times New Roman" w:cs="Times New Roman"/>
          <w:b/>
          <w:bCs/>
          <w:sz w:val="28"/>
          <w:szCs w:val="28"/>
          <w:lang w:eastAsia="ru-RU"/>
        </w:rPr>
      </w:pPr>
    </w:p>
    <w:p w14:paraId="3283D101" w14:textId="77777777" w:rsidR="00706A7B" w:rsidRPr="00706A7B" w:rsidRDefault="00706A7B" w:rsidP="00A53B60">
      <w:pPr>
        <w:pStyle w:val="a8"/>
        <w:ind w:firstLine="567"/>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В отчете отражаются сведения о результатах осуществления органом контроля полномочий по осуществлению внутреннего муниципального финансового контроля.</w:t>
      </w:r>
    </w:p>
    <w:p w14:paraId="05F5DD9F" w14:textId="77777777" w:rsidR="00706A7B" w:rsidRPr="00706A7B" w:rsidRDefault="00706A7B" w:rsidP="00A53B60">
      <w:pPr>
        <w:pStyle w:val="a8"/>
        <w:ind w:firstLine="567"/>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Отчетным периодом является календарный год — с 1 января по 31 декабря включительно.</w:t>
      </w:r>
    </w:p>
    <w:p w14:paraId="4443D076" w14:textId="77777777" w:rsidR="00706A7B" w:rsidRPr="00706A7B" w:rsidRDefault="00706A7B" w:rsidP="00A53B60">
      <w:pPr>
        <w:pStyle w:val="a8"/>
        <w:ind w:firstLine="567"/>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В отчет включаются сведения по контрольным мероприятиям, завершенным в отчетном периоде, независимо от даты их начала при условии принятия в отчетном периоде руководителем (заместителем руководителя) органа контроля решения по результатам рассмотрения акта, оформленного по результатам контрольного мероприятия в отчетном периоде.</w:t>
      </w:r>
    </w:p>
    <w:p w14:paraId="78A12571" w14:textId="77777777" w:rsidR="00706A7B" w:rsidRPr="00706A7B" w:rsidRDefault="00706A7B" w:rsidP="00A53B60">
      <w:pPr>
        <w:pStyle w:val="a8"/>
        <w:ind w:firstLine="567"/>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В случае если по результатам рассмотрения акта принято решение о проведении внеплановой выездной проверки (ревизии) или внеплановой камеральной проверки (далее — внеплановые ревизия и проверка), в отчет также включаются сведения по контрольному мероприятию, по результатам которого проведены внеплановые ревизия и проверка, а также результаты внеплановых ревизии и проверки после рассмотрения их в совокупности.</w:t>
      </w:r>
    </w:p>
    <w:p w14:paraId="59265370" w14:textId="77777777" w:rsidR="00706A7B" w:rsidRPr="00706A7B" w:rsidRDefault="00706A7B" w:rsidP="00A53B60">
      <w:pPr>
        <w:pStyle w:val="a8"/>
        <w:ind w:firstLine="567"/>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Стоимостные показатели отражаются в тысячах рублей с точностью до первого десятичного знака.</w:t>
      </w:r>
    </w:p>
    <w:p w14:paraId="2E5BE567" w14:textId="2CD94C0D" w:rsidR="00706A7B" w:rsidRDefault="00706A7B" w:rsidP="00A53B60">
      <w:pPr>
        <w:pStyle w:val="a8"/>
        <w:ind w:firstLine="567"/>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Отчет составляется по форме согласно приложению 3 к порядку.</w:t>
      </w:r>
    </w:p>
    <w:p w14:paraId="27475023" w14:textId="77777777" w:rsidR="00A53B60" w:rsidRPr="00706A7B" w:rsidRDefault="00A53B60" w:rsidP="00A53B60">
      <w:pPr>
        <w:pStyle w:val="a8"/>
        <w:ind w:firstLine="567"/>
        <w:jc w:val="both"/>
        <w:rPr>
          <w:rFonts w:ascii="Times New Roman" w:hAnsi="Times New Roman" w:cs="Times New Roman"/>
          <w:sz w:val="28"/>
          <w:szCs w:val="28"/>
          <w:lang w:eastAsia="ru-RU"/>
        </w:rPr>
      </w:pPr>
    </w:p>
    <w:p w14:paraId="167C619C" w14:textId="1FC4A463" w:rsidR="00706A7B" w:rsidRDefault="00706A7B" w:rsidP="00A53B60">
      <w:pPr>
        <w:pStyle w:val="a8"/>
        <w:numPr>
          <w:ilvl w:val="0"/>
          <w:numId w:val="6"/>
        </w:numPr>
        <w:jc w:val="center"/>
        <w:rPr>
          <w:rFonts w:ascii="Times New Roman" w:hAnsi="Times New Roman" w:cs="Times New Roman"/>
          <w:b/>
          <w:bCs/>
          <w:sz w:val="28"/>
          <w:szCs w:val="28"/>
          <w:lang w:eastAsia="ru-RU"/>
        </w:rPr>
      </w:pPr>
      <w:r w:rsidRPr="00706A7B">
        <w:rPr>
          <w:rFonts w:ascii="Times New Roman" w:hAnsi="Times New Roman" w:cs="Times New Roman"/>
          <w:b/>
          <w:bCs/>
          <w:sz w:val="28"/>
          <w:szCs w:val="28"/>
          <w:lang w:eastAsia="ru-RU"/>
        </w:rPr>
        <w:t>Ответственность должностных лиц, осуществляющих внутренний муниципальный финансовый контроль</w:t>
      </w:r>
    </w:p>
    <w:p w14:paraId="4ADD1D94" w14:textId="77777777" w:rsidR="00A53B60" w:rsidRPr="00706A7B" w:rsidRDefault="00A53B60" w:rsidP="00A53B60">
      <w:pPr>
        <w:pStyle w:val="a8"/>
        <w:ind w:left="720"/>
        <w:jc w:val="both"/>
        <w:rPr>
          <w:rFonts w:ascii="Times New Roman" w:hAnsi="Times New Roman" w:cs="Times New Roman"/>
          <w:b/>
          <w:bCs/>
          <w:sz w:val="28"/>
          <w:szCs w:val="28"/>
          <w:lang w:eastAsia="ru-RU"/>
        </w:rPr>
      </w:pPr>
    </w:p>
    <w:p w14:paraId="3CB95232" w14:textId="77777777" w:rsidR="00706A7B" w:rsidRPr="00706A7B" w:rsidRDefault="00706A7B" w:rsidP="00A53B60">
      <w:pPr>
        <w:pStyle w:val="a8"/>
        <w:ind w:firstLine="360"/>
        <w:jc w:val="both"/>
        <w:rPr>
          <w:rFonts w:ascii="Times New Roman" w:hAnsi="Times New Roman" w:cs="Times New Roman"/>
          <w:sz w:val="28"/>
          <w:szCs w:val="28"/>
          <w:lang w:eastAsia="ru-RU"/>
        </w:rPr>
      </w:pPr>
      <w:r w:rsidRPr="00706A7B">
        <w:rPr>
          <w:rFonts w:ascii="Times New Roman" w:hAnsi="Times New Roman" w:cs="Times New Roman"/>
          <w:sz w:val="28"/>
          <w:szCs w:val="28"/>
          <w:lang w:eastAsia="ru-RU"/>
        </w:rPr>
        <w:t>Должностные лица, осуществляющие внутренний муниципальный финансовый контроль за решения, действия (бездействие), принимаемые (осуществляемые) в процессе осуществления контроля, несут ответственность в соответствии с законодательством Российской Федерации.</w:t>
      </w:r>
    </w:p>
    <w:p w14:paraId="2C932EAB" w14:textId="77777777" w:rsidR="00706A7B" w:rsidRPr="006E4A13" w:rsidRDefault="00706A7B" w:rsidP="00706A7B">
      <w:pPr>
        <w:pStyle w:val="a8"/>
        <w:rPr>
          <w:lang w:eastAsia="ru-RU"/>
        </w:rPr>
      </w:pPr>
      <w:r w:rsidRPr="006E4A13">
        <w:rPr>
          <w:lang w:eastAsia="ru-RU"/>
        </w:rPr>
        <w:t> </w:t>
      </w:r>
    </w:p>
    <w:p w14:paraId="6F9B411D" w14:textId="77777777" w:rsidR="00706A7B" w:rsidRDefault="00706A7B" w:rsidP="00D23485">
      <w:pPr>
        <w:pStyle w:val="PreformattedText"/>
        <w:ind w:firstLine="709"/>
        <w:jc w:val="both"/>
        <w:rPr>
          <w:rFonts w:ascii="Times New Roman" w:hAnsi="Times New Roman" w:cs="Times New Roman"/>
          <w:sz w:val="28"/>
          <w:szCs w:val="28"/>
          <w:lang w:val="ru-RU"/>
        </w:rPr>
      </w:pPr>
    </w:p>
    <w:p w14:paraId="41F90A60" w14:textId="77777777" w:rsidR="00706A7B" w:rsidRDefault="00706A7B" w:rsidP="00D23485">
      <w:pPr>
        <w:pStyle w:val="PreformattedText"/>
        <w:ind w:firstLine="709"/>
        <w:jc w:val="both"/>
        <w:rPr>
          <w:rFonts w:ascii="Times New Roman" w:hAnsi="Times New Roman" w:cs="Times New Roman"/>
          <w:sz w:val="28"/>
          <w:szCs w:val="28"/>
          <w:lang w:val="ru-RU"/>
        </w:rPr>
      </w:pPr>
    </w:p>
    <w:p w14:paraId="3923950D" w14:textId="092EB8B6" w:rsidR="001B70BD" w:rsidRDefault="001B70BD" w:rsidP="00256186">
      <w:pPr>
        <w:pStyle w:val="PreformattedText"/>
        <w:ind w:firstLine="709"/>
        <w:jc w:val="both"/>
        <w:rPr>
          <w:rFonts w:ascii="Times New Roman" w:hAnsi="Times New Roman" w:cs="Times New Roman"/>
          <w:sz w:val="28"/>
          <w:szCs w:val="28"/>
          <w:lang w:val="ru-RU"/>
        </w:rPr>
      </w:pPr>
    </w:p>
    <w:p w14:paraId="6070DC28" w14:textId="64BAD3A7" w:rsidR="00A53B60" w:rsidRDefault="00A53B60" w:rsidP="00256186">
      <w:pPr>
        <w:pStyle w:val="PreformattedText"/>
        <w:ind w:firstLine="709"/>
        <w:jc w:val="both"/>
        <w:rPr>
          <w:rFonts w:ascii="Times New Roman" w:hAnsi="Times New Roman" w:cs="Times New Roman"/>
          <w:sz w:val="28"/>
          <w:szCs w:val="28"/>
          <w:lang w:val="ru-RU"/>
        </w:rPr>
      </w:pPr>
    </w:p>
    <w:p w14:paraId="6E56A7CC" w14:textId="0D70402A" w:rsidR="00A53B60" w:rsidRDefault="00A53B60" w:rsidP="00256186">
      <w:pPr>
        <w:pStyle w:val="PreformattedText"/>
        <w:ind w:firstLine="709"/>
        <w:jc w:val="both"/>
        <w:rPr>
          <w:rFonts w:ascii="Times New Roman" w:hAnsi="Times New Roman" w:cs="Times New Roman"/>
          <w:sz w:val="28"/>
          <w:szCs w:val="28"/>
          <w:lang w:val="ru-RU"/>
        </w:rPr>
      </w:pPr>
    </w:p>
    <w:p w14:paraId="265A32E6" w14:textId="6D5F5866" w:rsidR="00A53B60" w:rsidRDefault="00A53B60" w:rsidP="00256186">
      <w:pPr>
        <w:pStyle w:val="PreformattedText"/>
        <w:ind w:firstLine="709"/>
        <w:jc w:val="both"/>
        <w:rPr>
          <w:rFonts w:ascii="Times New Roman" w:hAnsi="Times New Roman" w:cs="Times New Roman"/>
          <w:sz w:val="28"/>
          <w:szCs w:val="28"/>
          <w:lang w:val="ru-RU"/>
        </w:rPr>
      </w:pPr>
    </w:p>
    <w:p w14:paraId="7DCF3FC1" w14:textId="12CDD550" w:rsidR="00A53B60" w:rsidRDefault="00A53B60" w:rsidP="00256186">
      <w:pPr>
        <w:pStyle w:val="PreformattedText"/>
        <w:ind w:firstLine="709"/>
        <w:jc w:val="both"/>
        <w:rPr>
          <w:rFonts w:ascii="Times New Roman" w:hAnsi="Times New Roman" w:cs="Times New Roman"/>
          <w:sz w:val="28"/>
          <w:szCs w:val="28"/>
          <w:lang w:val="ru-RU"/>
        </w:rPr>
      </w:pPr>
    </w:p>
    <w:p w14:paraId="1A23807A" w14:textId="77777777" w:rsidR="00A53B60" w:rsidRPr="00224B71" w:rsidRDefault="00A53B60" w:rsidP="00A53B60">
      <w:pPr>
        <w:pStyle w:val="50"/>
        <w:shd w:val="clear" w:color="auto" w:fill="auto"/>
        <w:spacing w:line="240" w:lineRule="auto"/>
        <w:jc w:val="right"/>
        <w:rPr>
          <w:sz w:val="25"/>
          <w:szCs w:val="25"/>
        </w:rPr>
      </w:pPr>
      <w:r w:rsidRPr="00224B71">
        <w:rPr>
          <w:sz w:val="25"/>
          <w:szCs w:val="25"/>
        </w:rPr>
        <w:lastRenderedPageBreak/>
        <w:t>Приложение 1</w:t>
      </w:r>
    </w:p>
    <w:p w14:paraId="5F0492B9" w14:textId="77777777" w:rsidR="00A53B60" w:rsidRDefault="00A53B60" w:rsidP="00A53B60">
      <w:pPr>
        <w:pStyle w:val="50"/>
        <w:shd w:val="clear" w:color="auto" w:fill="auto"/>
        <w:tabs>
          <w:tab w:val="left" w:pos="8144"/>
        </w:tabs>
        <w:spacing w:line="240" w:lineRule="auto"/>
        <w:jc w:val="right"/>
        <w:rPr>
          <w:sz w:val="25"/>
          <w:szCs w:val="25"/>
        </w:rPr>
      </w:pPr>
      <w:r>
        <w:rPr>
          <w:sz w:val="25"/>
          <w:szCs w:val="25"/>
        </w:rPr>
        <w:t xml:space="preserve">                                                                                 </w:t>
      </w:r>
      <w:r w:rsidRPr="00224B71">
        <w:rPr>
          <w:sz w:val="25"/>
          <w:szCs w:val="25"/>
        </w:rPr>
        <w:t xml:space="preserve">к порядку осуществления внутреннего </w:t>
      </w:r>
    </w:p>
    <w:p w14:paraId="4D7DAB35" w14:textId="77777777" w:rsidR="00A53B60" w:rsidRDefault="00A53B60" w:rsidP="00A53B60">
      <w:pPr>
        <w:pStyle w:val="50"/>
        <w:shd w:val="clear" w:color="auto" w:fill="auto"/>
        <w:tabs>
          <w:tab w:val="left" w:pos="8144"/>
        </w:tabs>
        <w:spacing w:line="240" w:lineRule="auto"/>
        <w:jc w:val="right"/>
        <w:rPr>
          <w:sz w:val="25"/>
          <w:szCs w:val="25"/>
        </w:rPr>
      </w:pPr>
      <w:r>
        <w:rPr>
          <w:sz w:val="25"/>
          <w:szCs w:val="25"/>
        </w:rPr>
        <w:t xml:space="preserve">                                                                                 </w:t>
      </w:r>
      <w:r w:rsidRPr="00224B71">
        <w:rPr>
          <w:sz w:val="25"/>
          <w:szCs w:val="25"/>
        </w:rPr>
        <w:t>муниципального</w:t>
      </w:r>
      <w:r>
        <w:rPr>
          <w:sz w:val="25"/>
          <w:szCs w:val="25"/>
        </w:rPr>
        <w:t xml:space="preserve"> </w:t>
      </w:r>
      <w:r w:rsidRPr="00224B71">
        <w:rPr>
          <w:sz w:val="25"/>
          <w:szCs w:val="25"/>
        </w:rPr>
        <w:t xml:space="preserve">финансового контроля </w:t>
      </w:r>
    </w:p>
    <w:p w14:paraId="691DEE96" w14:textId="77777777" w:rsidR="00A53B60" w:rsidRDefault="00A53B60" w:rsidP="00A53B60">
      <w:pPr>
        <w:pStyle w:val="50"/>
        <w:shd w:val="clear" w:color="auto" w:fill="auto"/>
        <w:tabs>
          <w:tab w:val="left" w:pos="8144"/>
        </w:tabs>
        <w:spacing w:line="240" w:lineRule="auto"/>
        <w:jc w:val="right"/>
        <w:rPr>
          <w:sz w:val="25"/>
          <w:szCs w:val="25"/>
        </w:rPr>
      </w:pPr>
      <w:r>
        <w:rPr>
          <w:sz w:val="25"/>
          <w:szCs w:val="25"/>
        </w:rPr>
        <w:t xml:space="preserve">                                                                                 </w:t>
      </w:r>
      <w:r w:rsidRPr="00224B71">
        <w:rPr>
          <w:sz w:val="25"/>
          <w:szCs w:val="25"/>
        </w:rPr>
        <w:t xml:space="preserve">в аппарате Совета депутатов </w:t>
      </w:r>
    </w:p>
    <w:p w14:paraId="1991ECFC" w14:textId="77777777" w:rsidR="00A53B60" w:rsidRDefault="00A53B60" w:rsidP="00A53B60">
      <w:pPr>
        <w:pStyle w:val="50"/>
        <w:shd w:val="clear" w:color="auto" w:fill="auto"/>
        <w:tabs>
          <w:tab w:val="left" w:pos="8144"/>
        </w:tabs>
        <w:spacing w:line="240" w:lineRule="auto"/>
        <w:jc w:val="right"/>
        <w:rPr>
          <w:sz w:val="25"/>
          <w:szCs w:val="25"/>
        </w:rPr>
      </w:pPr>
      <w:r>
        <w:rPr>
          <w:sz w:val="25"/>
          <w:szCs w:val="25"/>
        </w:rPr>
        <w:t xml:space="preserve">                                                                                 </w:t>
      </w:r>
      <w:r w:rsidRPr="00224B71">
        <w:rPr>
          <w:sz w:val="25"/>
          <w:szCs w:val="25"/>
        </w:rPr>
        <w:t xml:space="preserve">муниципального округа </w:t>
      </w:r>
      <w:r>
        <w:rPr>
          <w:sz w:val="25"/>
          <w:szCs w:val="25"/>
        </w:rPr>
        <w:t xml:space="preserve">Обручевский </w:t>
      </w:r>
    </w:p>
    <w:p w14:paraId="3C56E4A2" w14:textId="1CA8FA2A" w:rsidR="00A53B60" w:rsidRDefault="00A53B60" w:rsidP="00A53B60">
      <w:pPr>
        <w:pStyle w:val="50"/>
        <w:shd w:val="clear" w:color="auto" w:fill="auto"/>
        <w:tabs>
          <w:tab w:val="left" w:pos="8144"/>
        </w:tabs>
        <w:spacing w:line="240" w:lineRule="auto"/>
        <w:jc w:val="right"/>
        <w:rPr>
          <w:sz w:val="25"/>
          <w:szCs w:val="25"/>
        </w:rPr>
      </w:pPr>
      <w:r>
        <w:rPr>
          <w:sz w:val="25"/>
          <w:szCs w:val="25"/>
        </w:rPr>
        <w:t>в городе Москве</w:t>
      </w:r>
    </w:p>
    <w:p w14:paraId="6C8DE328" w14:textId="77777777" w:rsidR="00A53B60" w:rsidRDefault="00A53B60" w:rsidP="00A53B60">
      <w:pPr>
        <w:pStyle w:val="50"/>
        <w:shd w:val="clear" w:color="auto" w:fill="auto"/>
        <w:spacing w:line="240" w:lineRule="auto"/>
        <w:rPr>
          <w:sz w:val="25"/>
          <w:szCs w:val="25"/>
        </w:rPr>
      </w:pPr>
    </w:p>
    <w:p w14:paraId="1A505A3D" w14:textId="77777777" w:rsidR="00A53B60" w:rsidRDefault="00A53B60" w:rsidP="00A53B60">
      <w:pPr>
        <w:pStyle w:val="50"/>
        <w:shd w:val="clear" w:color="auto" w:fill="auto"/>
        <w:spacing w:line="240" w:lineRule="auto"/>
        <w:rPr>
          <w:sz w:val="25"/>
          <w:szCs w:val="25"/>
        </w:rPr>
      </w:pPr>
    </w:p>
    <w:p w14:paraId="17A28E6F" w14:textId="77777777" w:rsidR="00A53B60" w:rsidRPr="00224B71" w:rsidRDefault="00A53B60" w:rsidP="00A53B60">
      <w:pPr>
        <w:pStyle w:val="50"/>
        <w:shd w:val="clear" w:color="auto" w:fill="auto"/>
        <w:spacing w:line="240" w:lineRule="auto"/>
        <w:rPr>
          <w:sz w:val="25"/>
          <w:szCs w:val="25"/>
        </w:rPr>
      </w:pPr>
    </w:p>
    <w:p w14:paraId="0A5E3885" w14:textId="77777777" w:rsidR="00404333" w:rsidRPr="00F80B3A" w:rsidRDefault="00404333" w:rsidP="00404333">
      <w:pPr>
        <w:jc w:val="center"/>
        <w:rPr>
          <w:rFonts w:ascii="Arial" w:hAnsi="Arial" w:cs="Arial"/>
          <w:color w:val="000000"/>
          <w:sz w:val="24"/>
          <w:szCs w:val="24"/>
        </w:rPr>
      </w:pPr>
      <w:bookmarkStart w:id="1" w:name="_Hlk94694781"/>
      <w:r w:rsidRPr="00F80B3A">
        <w:rPr>
          <w:b/>
          <w:bCs/>
          <w:i/>
          <w:iCs/>
          <w:color w:val="000000"/>
          <w:sz w:val="28"/>
          <w:szCs w:val="28"/>
        </w:rPr>
        <w:t>Акт</w:t>
      </w:r>
    </w:p>
    <w:p w14:paraId="5BAB063B"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tbl>
      <w:tblPr>
        <w:tblW w:w="10191" w:type="dxa"/>
        <w:tblInd w:w="14" w:type="dxa"/>
        <w:tblCellMar>
          <w:left w:w="0" w:type="dxa"/>
          <w:right w:w="0" w:type="dxa"/>
        </w:tblCellMar>
        <w:tblLook w:val="04A0" w:firstRow="1" w:lastRow="0" w:firstColumn="1" w:lastColumn="0" w:noHBand="0" w:noVBand="1"/>
      </w:tblPr>
      <w:tblGrid>
        <w:gridCol w:w="10191"/>
      </w:tblGrid>
      <w:tr w:rsidR="00404333" w:rsidRPr="00F80B3A" w14:paraId="609B361C" w14:textId="77777777" w:rsidTr="00BF6ACF">
        <w:trPr>
          <w:trHeight w:val="240"/>
        </w:trPr>
        <w:tc>
          <w:tcPr>
            <w:tcW w:w="10191" w:type="dxa"/>
            <w:tcBorders>
              <w:bottom w:val="single" w:sz="6" w:space="0" w:color="000000"/>
            </w:tcBorders>
            <w:vAlign w:val="bottom"/>
            <w:hideMark/>
          </w:tcPr>
          <w:p w14:paraId="4B1ADCF3"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6465F6B5" w14:textId="77777777" w:rsidTr="00BF6ACF">
        <w:tc>
          <w:tcPr>
            <w:tcW w:w="10191" w:type="dxa"/>
            <w:tcBorders>
              <w:top w:val="single" w:sz="6" w:space="0" w:color="000000"/>
            </w:tcBorders>
            <w:vAlign w:val="bottom"/>
            <w:hideMark/>
          </w:tcPr>
          <w:p w14:paraId="3D77B63A" w14:textId="77777777" w:rsidR="00404333" w:rsidRPr="00F80B3A" w:rsidRDefault="00404333" w:rsidP="00BF6ACF">
            <w:pPr>
              <w:jc w:val="center"/>
              <w:rPr>
                <w:rFonts w:ascii="Arial" w:hAnsi="Arial" w:cs="Arial"/>
                <w:sz w:val="14"/>
                <w:szCs w:val="14"/>
              </w:rPr>
            </w:pPr>
            <w:r w:rsidRPr="00F80B3A">
              <w:rPr>
                <w:i/>
                <w:iCs/>
                <w:sz w:val="14"/>
                <w:szCs w:val="14"/>
              </w:rPr>
              <w:t>(указывается метод осуществления внутреннего государственного (муниципального) финансового контроля (проверка</w:t>
            </w:r>
          </w:p>
          <w:p w14:paraId="349691AF" w14:textId="77777777" w:rsidR="00404333" w:rsidRPr="00F80B3A" w:rsidRDefault="00404333" w:rsidP="00BF6ACF">
            <w:pPr>
              <w:jc w:val="center"/>
              <w:rPr>
                <w:rFonts w:ascii="Arial" w:hAnsi="Arial" w:cs="Arial"/>
                <w:sz w:val="14"/>
                <w:szCs w:val="14"/>
              </w:rPr>
            </w:pPr>
            <w:r w:rsidRPr="00F80B3A">
              <w:rPr>
                <w:i/>
                <w:iCs/>
                <w:sz w:val="14"/>
                <w:szCs w:val="14"/>
              </w:rPr>
              <w:t>(выездная, камеральная, встречная), ревизия (далее — контрольное мероприятие), полное и сокращенное (при наличии) наименование объекта контроля</w:t>
            </w:r>
          </w:p>
          <w:p w14:paraId="0F5FAC69" w14:textId="77777777" w:rsidR="00404333" w:rsidRPr="00F80B3A" w:rsidRDefault="00404333" w:rsidP="00BF6ACF">
            <w:pPr>
              <w:jc w:val="center"/>
              <w:rPr>
                <w:rFonts w:ascii="Arial" w:hAnsi="Arial" w:cs="Arial"/>
                <w:sz w:val="14"/>
                <w:szCs w:val="14"/>
              </w:rPr>
            </w:pPr>
            <w:r w:rsidRPr="00F80B3A">
              <w:rPr>
                <w:i/>
                <w:iCs/>
                <w:sz w:val="14"/>
                <w:szCs w:val="14"/>
              </w:rPr>
              <w:t>внутреннего государственного (муниципального) финансового контроля (далее — объект контроля), объекта встречной проверки)</w:t>
            </w:r>
          </w:p>
        </w:tc>
      </w:tr>
    </w:tbl>
    <w:p w14:paraId="36B6714B"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p w14:paraId="10252789"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tbl>
      <w:tblPr>
        <w:tblW w:w="10205" w:type="dxa"/>
        <w:tblInd w:w="14" w:type="dxa"/>
        <w:tblCellMar>
          <w:left w:w="0" w:type="dxa"/>
          <w:right w:w="0" w:type="dxa"/>
        </w:tblCellMar>
        <w:tblLook w:val="04A0" w:firstRow="1" w:lastRow="0" w:firstColumn="1" w:lastColumn="0" w:noHBand="0" w:noVBand="1"/>
      </w:tblPr>
      <w:tblGrid>
        <w:gridCol w:w="3105"/>
        <w:gridCol w:w="3329"/>
        <w:gridCol w:w="490"/>
        <w:gridCol w:w="224"/>
        <w:gridCol w:w="1876"/>
        <w:gridCol w:w="378"/>
        <w:gridCol w:w="490"/>
        <w:gridCol w:w="313"/>
      </w:tblGrid>
      <w:tr w:rsidR="00404333" w:rsidRPr="00F80B3A" w14:paraId="0DB38172" w14:textId="77777777" w:rsidTr="00BF6ACF">
        <w:trPr>
          <w:trHeight w:val="240"/>
        </w:trPr>
        <w:tc>
          <w:tcPr>
            <w:tcW w:w="3105" w:type="dxa"/>
            <w:tcBorders>
              <w:bottom w:val="single" w:sz="6" w:space="0" w:color="000000"/>
            </w:tcBorders>
            <w:vAlign w:val="bottom"/>
            <w:hideMark/>
          </w:tcPr>
          <w:p w14:paraId="7C6A6BB6"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3329" w:type="dxa"/>
            <w:vAlign w:val="bottom"/>
            <w:hideMark/>
          </w:tcPr>
          <w:p w14:paraId="19B3271F" w14:textId="77777777" w:rsidR="00404333" w:rsidRPr="00F80B3A" w:rsidRDefault="00404333" w:rsidP="00BF6ACF">
            <w:pPr>
              <w:jc w:val="right"/>
              <w:rPr>
                <w:rFonts w:ascii="Arial" w:hAnsi="Arial" w:cs="Arial"/>
                <w:sz w:val="24"/>
                <w:szCs w:val="24"/>
              </w:rPr>
            </w:pPr>
            <w:r w:rsidRPr="00F80B3A">
              <w:rPr>
                <w:i/>
                <w:iCs/>
                <w:sz w:val="24"/>
                <w:szCs w:val="24"/>
              </w:rPr>
              <w:t>«</w:t>
            </w:r>
          </w:p>
        </w:tc>
        <w:tc>
          <w:tcPr>
            <w:tcW w:w="490" w:type="dxa"/>
            <w:tcBorders>
              <w:bottom w:val="single" w:sz="6" w:space="0" w:color="000000"/>
            </w:tcBorders>
            <w:vAlign w:val="bottom"/>
            <w:hideMark/>
          </w:tcPr>
          <w:p w14:paraId="08F08970"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224" w:type="dxa"/>
            <w:vAlign w:val="bottom"/>
            <w:hideMark/>
          </w:tcPr>
          <w:p w14:paraId="0ED53182" w14:textId="77777777" w:rsidR="00404333" w:rsidRPr="00F80B3A" w:rsidRDefault="00404333" w:rsidP="00BF6ACF">
            <w:pPr>
              <w:rPr>
                <w:rFonts w:ascii="Arial" w:hAnsi="Arial" w:cs="Arial"/>
                <w:sz w:val="24"/>
                <w:szCs w:val="24"/>
              </w:rPr>
            </w:pPr>
            <w:r w:rsidRPr="00F80B3A">
              <w:rPr>
                <w:i/>
                <w:iCs/>
                <w:sz w:val="24"/>
                <w:szCs w:val="24"/>
              </w:rPr>
              <w:t>»</w:t>
            </w:r>
          </w:p>
        </w:tc>
        <w:tc>
          <w:tcPr>
            <w:tcW w:w="1876" w:type="dxa"/>
            <w:tcBorders>
              <w:bottom w:val="single" w:sz="6" w:space="0" w:color="000000"/>
            </w:tcBorders>
            <w:vAlign w:val="bottom"/>
            <w:hideMark/>
          </w:tcPr>
          <w:p w14:paraId="23D8F4F6"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378" w:type="dxa"/>
            <w:vAlign w:val="bottom"/>
            <w:hideMark/>
          </w:tcPr>
          <w:p w14:paraId="553A45B3" w14:textId="77777777" w:rsidR="00404333" w:rsidRPr="00F80B3A" w:rsidRDefault="00404333" w:rsidP="00BF6ACF">
            <w:pPr>
              <w:jc w:val="center"/>
              <w:rPr>
                <w:rFonts w:ascii="Arial" w:hAnsi="Arial" w:cs="Arial"/>
                <w:sz w:val="24"/>
                <w:szCs w:val="24"/>
              </w:rPr>
            </w:pPr>
            <w:r w:rsidRPr="00F80B3A">
              <w:rPr>
                <w:i/>
                <w:iCs/>
                <w:sz w:val="24"/>
                <w:szCs w:val="24"/>
              </w:rPr>
              <w:t>20</w:t>
            </w:r>
          </w:p>
        </w:tc>
        <w:tc>
          <w:tcPr>
            <w:tcW w:w="490" w:type="dxa"/>
            <w:tcBorders>
              <w:bottom w:val="single" w:sz="6" w:space="0" w:color="000000"/>
            </w:tcBorders>
            <w:vAlign w:val="bottom"/>
            <w:hideMark/>
          </w:tcPr>
          <w:p w14:paraId="3790D70B" w14:textId="77777777" w:rsidR="00404333" w:rsidRPr="00F80B3A" w:rsidRDefault="00404333" w:rsidP="00BF6ACF">
            <w:pPr>
              <w:rPr>
                <w:rFonts w:ascii="Arial" w:hAnsi="Arial" w:cs="Arial"/>
                <w:sz w:val="24"/>
                <w:szCs w:val="24"/>
              </w:rPr>
            </w:pPr>
            <w:r w:rsidRPr="00F80B3A">
              <w:rPr>
                <w:i/>
                <w:iCs/>
                <w:sz w:val="24"/>
                <w:szCs w:val="24"/>
              </w:rPr>
              <w:t> </w:t>
            </w:r>
          </w:p>
        </w:tc>
        <w:tc>
          <w:tcPr>
            <w:tcW w:w="313" w:type="dxa"/>
            <w:vAlign w:val="bottom"/>
            <w:hideMark/>
          </w:tcPr>
          <w:p w14:paraId="4A9693DE" w14:textId="77777777" w:rsidR="00404333" w:rsidRPr="00F80B3A" w:rsidRDefault="00404333" w:rsidP="00BF6ACF">
            <w:pPr>
              <w:jc w:val="center"/>
              <w:rPr>
                <w:rFonts w:ascii="Arial" w:hAnsi="Arial" w:cs="Arial"/>
                <w:sz w:val="24"/>
                <w:szCs w:val="24"/>
              </w:rPr>
            </w:pPr>
            <w:r w:rsidRPr="00F80B3A">
              <w:rPr>
                <w:i/>
                <w:iCs/>
                <w:sz w:val="24"/>
                <w:szCs w:val="24"/>
              </w:rPr>
              <w:t>г.</w:t>
            </w:r>
          </w:p>
        </w:tc>
      </w:tr>
      <w:tr w:rsidR="00404333" w:rsidRPr="00F80B3A" w14:paraId="14CA990B" w14:textId="77777777" w:rsidTr="00BF6ACF">
        <w:tc>
          <w:tcPr>
            <w:tcW w:w="3105" w:type="dxa"/>
            <w:tcBorders>
              <w:top w:val="single" w:sz="6" w:space="0" w:color="000000"/>
            </w:tcBorders>
            <w:vAlign w:val="bottom"/>
            <w:hideMark/>
          </w:tcPr>
          <w:p w14:paraId="3A79A511" w14:textId="77777777" w:rsidR="00404333" w:rsidRPr="00F80B3A" w:rsidRDefault="00404333" w:rsidP="00BF6ACF">
            <w:pPr>
              <w:jc w:val="center"/>
              <w:rPr>
                <w:rFonts w:ascii="Arial" w:hAnsi="Arial" w:cs="Arial"/>
                <w:sz w:val="14"/>
                <w:szCs w:val="14"/>
              </w:rPr>
            </w:pPr>
            <w:r w:rsidRPr="00F80B3A">
              <w:rPr>
                <w:i/>
                <w:iCs/>
                <w:sz w:val="14"/>
                <w:szCs w:val="14"/>
              </w:rPr>
              <w:t>(место составления)</w:t>
            </w:r>
          </w:p>
        </w:tc>
        <w:tc>
          <w:tcPr>
            <w:tcW w:w="3329" w:type="dxa"/>
            <w:vAlign w:val="bottom"/>
            <w:hideMark/>
          </w:tcPr>
          <w:p w14:paraId="67BE4EEC" w14:textId="77777777" w:rsidR="00404333" w:rsidRPr="00F80B3A" w:rsidRDefault="00404333" w:rsidP="00BF6ACF">
            <w:pPr>
              <w:jc w:val="right"/>
              <w:rPr>
                <w:rFonts w:ascii="Arial" w:hAnsi="Arial" w:cs="Arial"/>
                <w:sz w:val="14"/>
                <w:szCs w:val="14"/>
              </w:rPr>
            </w:pPr>
            <w:r w:rsidRPr="00F80B3A">
              <w:rPr>
                <w:i/>
                <w:iCs/>
                <w:sz w:val="14"/>
                <w:szCs w:val="14"/>
              </w:rPr>
              <w:t> </w:t>
            </w:r>
          </w:p>
        </w:tc>
        <w:tc>
          <w:tcPr>
            <w:tcW w:w="490" w:type="dxa"/>
            <w:tcBorders>
              <w:top w:val="single" w:sz="6" w:space="0" w:color="000000"/>
            </w:tcBorders>
            <w:vAlign w:val="bottom"/>
            <w:hideMark/>
          </w:tcPr>
          <w:p w14:paraId="0AE69419" w14:textId="77777777" w:rsidR="00404333" w:rsidRPr="00F80B3A" w:rsidRDefault="00404333" w:rsidP="00BF6ACF">
            <w:pPr>
              <w:jc w:val="center"/>
              <w:rPr>
                <w:rFonts w:ascii="Arial" w:hAnsi="Arial" w:cs="Arial"/>
                <w:sz w:val="14"/>
                <w:szCs w:val="14"/>
              </w:rPr>
            </w:pPr>
            <w:r w:rsidRPr="00F80B3A">
              <w:rPr>
                <w:i/>
                <w:iCs/>
                <w:sz w:val="14"/>
                <w:szCs w:val="14"/>
              </w:rPr>
              <w:t> </w:t>
            </w:r>
          </w:p>
        </w:tc>
        <w:tc>
          <w:tcPr>
            <w:tcW w:w="224" w:type="dxa"/>
            <w:vAlign w:val="bottom"/>
            <w:hideMark/>
          </w:tcPr>
          <w:p w14:paraId="4ACC26D3" w14:textId="77777777" w:rsidR="00404333" w:rsidRPr="00F80B3A" w:rsidRDefault="00404333" w:rsidP="00BF6ACF">
            <w:pPr>
              <w:rPr>
                <w:rFonts w:ascii="Arial" w:hAnsi="Arial" w:cs="Arial"/>
                <w:sz w:val="14"/>
                <w:szCs w:val="14"/>
              </w:rPr>
            </w:pPr>
            <w:r w:rsidRPr="00F80B3A">
              <w:rPr>
                <w:i/>
                <w:iCs/>
                <w:sz w:val="14"/>
                <w:szCs w:val="14"/>
              </w:rPr>
              <w:t> </w:t>
            </w:r>
          </w:p>
        </w:tc>
        <w:tc>
          <w:tcPr>
            <w:tcW w:w="1876" w:type="dxa"/>
            <w:tcBorders>
              <w:top w:val="single" w:sz="6" w:space="0" w:color="000000"/>
            </w:tcBorders>
            <w:vAlign w:val="bottom"/>
            <w:hideMark/>
          </w:tcPr>
          <w:p w14:paraId="14FA38C8" w14:textId="77777777" w:rsidR="00404333" w:rsidRPr="00F80B3A" w:rsidRDefault="00404333" w:rsidP="00BF6ACF">
            <w:pPr>
              <w:jc w:val="center"/>
              <w:rPr>
                <w:rFonts w:ascii="Arial" w:hAnsi="Arial" w:cs="Arial"/>
                <w:sz w:val="14"/>
                <w:szCs w:val="14"/>
              </w:rPr>
            </w:pPr>
            <w:r w:rsidRPr="00F80B3A">
              <w:rPr>
                <w:i/>
                <w:iCs/>
                <w:sz w:val="14"/>
                <w:szCs w:val="14"/>
              </w:rPr>
              <w:t> </w:t>
            </w:r>
          </w:p>
        </w:tc>
        <w:tc>
          <w:tcPr>
            <w:tcW w:w="378" w:type="dxa"/>
            <w:vAlign w:val="bottom"/>
            <w:hideMark/>
          </w:tcPr>
          <w:p w14:paraId="5E61191C" w14:textId="77777777" w:rsidR="00404333" w:rsidRPr="00F80B3A" w:rsidRDefault="00404333" w:rsidP="00BF6ACF">
            <w:pPr>
              <w:jc w:val="right"/>
              <w:rPr>
                <w:rFonts w:ascii="Arial" w:hAnsi="Arial" w:cs="Arial"/>
                <w:sz w:val="14"/>
                <w:szCs w:val="14"/>
              </w:rPr>
            </w:pPr>
            <w:r w:rsidRPr="00F80B3A">
              <w:rPr>
                <w:i/>
                <w:iCs/>
                <w:sz w:val="14"/>
                <w:szCs w:val="14"/>
              </w:rPr>
              <w:t> </w:t>
            </w:r>
          </w:p>
        </w:tc>
        <w:tc>
          <w:tcPr>
            <w:tcW w:w="490" w:type="dxa"/>
            <w:tcBorders>
              <w:top w:val="single" w:sz="6" w:space="0" w:color="000000"/>
            </w:tcBorders>
            <w:vAlign w:val="bottom"/>
            <w:hideMark/>
          </w:tcPr>
          <w:p w14:paraId="4E0D39D0" w14:textId="77777777" w:rsidR="00404333" w:rsidRPr="00F80B3A" w:rsidRDefault="00404333" w:rsidP="00BF6ACF">
            <w:pPr>
              <w:rPr>
                <w:rFonts w:ascii="Arial" w:hAnsi="Arial" w:cs="Arial"/>
                <w:sz w:val="14"/>
                <w:szCs w:val="14"/>
              </w:rPr>
            </w:pPr>
            <w:r w:rsidRPr="00F80B3A">
              <w:rPr>
                <w:i/>
                <w:iCs/>
                <w:sz w:val="14"/>
                <w:szCs w:val="14"/>
              </w:rPr>
              <w:t> </w:t>
            </w:r>
          </w:p>
        </w:tc>
        <w:tc>
          <w:tcPr>
            <w:tcW w:w="313" w:type="dxa"/>
            <w:vAlign w:val="bottom"/>
            <w:hideMark/>
          </w:tcPr>
          <w:p w14:paraId="6C6FB6F4" w14:textId="77777777" w:rsidR="00404333" w:rsidRPr="00F80B3A" w:rsidRDefault="00404333" w:rsidP="00BF6ACF">
            <w:pPr>
              <w:jc w:val="right"/>
              <w:rPr>
                <w:rFonts w:ascii="Arial" w:hAnsi="Arial" w:cs="Arial"/>
                <w:sz w:val="14"/>
                <w:szCs w:val="14"/>
              </w:rPr>
            </w:pPr>
            <w:r w:rsidRPr="00F80B3A">
              <w:rPr>
                <w:i/>
                <w:iCs/>
                <w:sz w:val="14"/>
                <w:szCs w:val="14"/>
              </w:rPr>
              <w:t> </w:t>
            </w:r>
          </w:p>
        </w:tc>
      </w:tr>
    </w:tbl>
    <w:p w14:paraId="3B5DEBC6"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p w14:paraId="1D2AEE49"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tbl>
      <w:tblPr>
        <w:tblW w:w="10191" w:type="dxa"/>
        <w:tblInd w:w="14" w:type="dxa"/>
        <w:tblCellMar>
          <w:left w:w="0" w:type="dxa"/>
          <w:right w:w="0" w:type="dxa"/>
        </w:tblCellMar>
        <w:tblLook w:val="04A0" w:firstRow="1" w:lastRow="0" w:firstColumn="1" w:lastColumn="0" w:noHBand="0" w:noVBand="1"/>
      </w:tblPr>
      <w:tblGrid>
        <w:gridCol w:w="5809"/>
        <w:gridCol w:w="4284"/>
        <w:gridCol w:w="98"/>
      </w:tblGrid>
      <w:tr w:rsidR="00404333" w:rsidRPr="00F80B3A" w14:paraId="57F86533" w14:textId="77777777" w:rsidTr="00BF6ACF">
        <w:trPr>
          <w:trHeight w:val="240"/>
        </w:trPr>
        <w:tc>
          <w:tcPr>
            <w:tcW w:w="5809" w:type="dxa"/>
            <w:vAlign w:val="bottom"/>
            <w:hideMark/>
          </w:tcPr>
          <w:p w14:paraId="13043AD1" w14:textId="77777777" w:rsidR="00404333" w:rsidRPr="00F80B3A" w:rsidRDefault="00404333" w:rsidP="00BF6ACF">
            <w:pPr>
              <w:ind w:firstLine="340"/>
              <w:rPr>
                <w:rFonts w:ascii="Arial" w:hAnsi="Arial" w:cs="Arial"/>
                <w:sz w:val="24"/>
                <w:szCs w:val="24"/>
              </w:rPr>
            </w:pPr>
            <w:r w:rsidRPr="00F80B3A">
              <w:rPr>
                <w:i/>
                <w:iCs/>
                <w:sz w:val="24"/>
                <w:szCs w:val="24"/>
              </w:rPr>
              <w:t>Контрольное мероприятие проведено на основании</w:t>
            </w:r>
          </w:p>
        </w:tc>
        <w:tc>
          <w:tcPr>
            <w:tcW w:w="4382" w:type="dxa"/>
            <w:gridSpan w:val="2"/>
            <w:tcBorders>
              <w:bottom w:val="single" w:sz="6" w:space="0" w:color="000000"/>
            </w:tcBorders>
            <w:vAlign w:val="bottom"/>
            <w:hideMark/>
          </w:tcPr>
          <w:p w14:paraId="245124AA"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4487C32D" w14:textId="77777777" w:rsidTr="00BF6ACF">
        <w:tc>
          <w:tcPr>
            <w:tcW w:w="5809" w:type="dxa"/>
            <w:vAlign w:val="bottom"/>
            <w:hideMark/>
          </w:tcPr>
          <w:p w14:paraId="6F4F2E64" w14:textId="77777777" w:rsidR="00404333" w:rsidRPr="00F80B3A" w:rsidRDefault="00404333" w:rsidP="00BF6ACF">
            <w:pPr>
              <w:jc w:val="center"/>
              <w:rPr>
                <w:rFonts w:ascii="Arial" w:hAnsi="Arial" w:cs="Arial"/>
                <w:sz w:val="14"/>
                <w:szCs w:val="14"/>
              </w:rPr>
            </w:pPr>
            <w:r w:rsidRPr="00F80B3A">
              <w:rPr>
                <w:i/>
                <w:iCs/>
                <w:sz w:val="14"/>
                <w:szCs w:val="14"/>
              </w:rPr>
              <w:t> </w:t>
            </w:r>
          </w:p>
        </w:tc>
        <w:tc>
          <w:tcPr>
            <w:tcW w:w="4382" w:type="dxa"/>
            <w:gridSpan w:val="2"/>
            <w:tcBorders>
              <w:top w:val="single" w:sz="6" w:space="0" w:color="000000"/>
            </w:tcBorders>
            <w:vAlign w:val="bottom"/>
            <w:hideMark/>
          </w:tcPr>
          <w:p w14:paraId="4BB39C80" w14:textId="77777777" w:rsidR="00404333" w:rsidRPr="00F80B3A" w:rsidRDefault="00404333" w:rsidP="00BF6ACF">
            <w:pPr>
              <w:jc w:val="center"/>
              <w:rPr>
                <w:rFonts w:ascii="Arial" w:hAnsi="Arial" w:cs="Arial"/>
                <w:sz w:val="14"/>
                <w:szCs w:val="14"/>
              </w:rPr>
            </w:pPr>
            <w:r w:rsidRPr="00F80B3A">
              <w:rPr>
                <w:i/>
                <w:iCs/>
                <w:sz w:val="14"/>
                <w:szCs w:val="14"/>
              </w:rPr>
              <w:t>(указываются наименование и реквизиты приказа (распоряжения)</w:t>
            </w:r>
          </w:p>
        </w:tc>
      </w:tr>
      <w:tr w:rsidR="00404333" w:rsidRPr="00F80B3A" w14:paraId="7672C172" w14:textId="77777777" w:rsidTr="00BF6ACF">
        <w:trPr>
          <w:trHeight w:val="240"/>
        </w:trPr>
        <w:tc>
          <w:tcPr>
            <w:tcW w:w="10093" w:type="dxa"/>
            <w:gridSpan w:val="2"/>
            <w:tcBorders>
              <w:bottom w:val="single" w:sz="6" w:space="0" w:color="000000"/>
            </w:tcBorders>
            <w:vAlign w:val="bottom"/>
            <w:hideMark/>
          </w:tcPr>
          <w:p w14:paraId="275765AC"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98" w:type="dxa"/>
            <w:vAlign w:val="bottom"/>
            <w:hideMark/>
          </w:tcPr>
          <w:p w14:paraId="5EE44688" w14:textId="77777777" w:rsidR="00404333" w:rsidRPr="00F80B3A" w:rsidRDefault="00404333" w:rsidP="00BF6ACF">
            <w:pPr>
              <w:jc w:val="right"/>
              <w:rPr>
                <w:rFonts w:ascii="Arial" w:hAnsi="Arial" w:cs="Arial"/>
                <w:sz w:val="24"/>
                <w:szCs w:val="24"/>
              </w:rPr>
            </w:pPr>
            <w:r w:rsidRPr="00F80B3A">
              <w:rPr>
                <w:i/>
                <w:iCs/>
                <w:sz w:val="24"/>
                <w:szCs w:val="24"/>
              </w:rPr>
              <w:t>.</w:t>
            </w:r>
          </w:p>
        </w:tc>
      </w:tr>
      <w:tr w:rsidR="00404333" w:rsidRPr="00F80B3A" w14:paraId="2745B163" w14:textId="77777777" w:rsidTr="00BF6ACF">
        <w:tc>
          <w:tcPr>
            <w:tcW w:w="10093" w:type="dxa"/>
            <w:gridSpan w:val="2"/>
            <w:tcBorders>
              <w:top w:val="single" w:sz="6" w:space="0" w:color="000000"/>
            </w:tcBorders>
            <w:vAlign w:val="bottom"/>
            <w:hideMark/>
          </w:tcPr>
          <w:p w14:paraId="2B741DCA" w14:textId="77777777" w:rsidR="00404333" w:rsidRPr="00F80B3A" w:rsidRDefault="00404333" w:rsidP="00BF6ACF">
            <w:pPr>
              <w:jc w:val="center"/>
              <w:rPr>
                <w:rFonts w:ascii="Arial" w:hAnsi="Arial" w:cs="Arial"/>
                <w:sz w:val="14"/>
                <w:szCs w:val="14"/>
              </w:rPr>
            </w:pPr>
            <w:r w:rsidRPr="00F80B3A">
              <w:rPr>
                <w:i/>
                <w:iCs/>
                <w:sz w:val="14"/>
                <w:szCs w:val="14"/>
              </w:rPr>
              <w:t>органа внутреннего государственного (муниципального) финансового контроля (далее — орган контроля) о назначении контрольного мероприятия, а также</w:t>
            </w:r>
          </w:p>
          <w:p w14:paraId="20A78D1A" w14:textId="77777777" w:rsidR="00404333" w:rsidRPr="00F80B3A" w:rsidRDefault="00404333" w:rsidP="00BF6ACF">
            <w:pPr>
              <w:jc w:val="center"/>
              <w:rPr>
                <w:rFonts w:ascii="Arial" w:hAnsi="Arial" w:cs="Arial"/>
                <w:sz w:val="14"/>
                <w:szCs w:val="14"/>
              </w:rPr>
            </w:pPr>
            <w:r w:rsidRPr="00F80B3A">
              <w:rPr>
                <w:i/>
                <w:iCs/>
                <w:sz w:val="14"/>
                <w:szCs w:val="14"/>
              </w:rPr>
              <w:t>основания назначения контрольного мероприятия в соответствии с пунктами 10 и 11 федерального стандарта внутреннего государственного (муниципального)</w:t>
            </w:r>
          </w:p>
          <w:p w14:paraId="56DCD332" w14:textId="77777777" w:rsidR="00404333" w:rsidRPr="00F80B3A" w:rsidRDefault="00404333" w:rsidP="00BF6ACF">
            <w:pPr>
              <w:jc w:val="center"/>
              <w:rPr>
                <w:rFonts w:ascii="Arial" w:hAnsi="Arial" w:cs="Arial"/>
                <w:sz w:val="14"/>
                <w:szCs w:val="14"/>
              </w:rPr>
            </w:pPr>
            <w:r w:rsidRPr="00F80B3A">
              <w:rPr>
                <w:i/>
                <w:iCs/>
                <w:sz w:val="14"/>
                <w:szCs w:val="14"/>
              </w:rPr>
              <w:t>финансового контроля «Проведение проверок, ревизий и обследований и оформление их результатов», утвержденного постановлением Правительства</w:t>
            </w:r>
          </w:p>
          <w:p w14:paraId="709EFA34" w14:textId="21496C37" w:rsidR="00404333" w:rsidRPr="00F80B3A" w:rsidRDefault="00404333" w:rsidP="00BF6ACF">
            <w:pPr>
              <w:jc w:val="center"/>
              <w:rPr>
                <w:rFonts w:ascii="Arial" w:hAnsi="Arial" w:cs="Arial"/>
                <w:sz w:val="14"/>
                <w:szCs w:val="14"/>
              </w:rPr>
            </w:pPr>
            <w:r w:rsidRPr="00F80B3A">
              <w:rPr>
                <w:i/>
                <w:iCs/>
                <w:sz w:val="14"/>
                <w:szCs w:val="14"/>
              </w:rPr>
              <w:t>Российской Федерации от 17.08.2020 № 1235</w:t>
            </w:r>
            <w:bookmarkStart w:id="2" w:name="_ftnref1"/>
            <w:bookmarkEnd w:id="2"/>
            <w:r w:rsidRPr="00F80B3A">
              <w:rPr>
                <w:i/>
                <w:iCs/>
                <w:sz w:val="14"/>
                <w:szCs w:val="14"/>
              </w:rPr>
              <w:t> (далее — федеральный стандарт № 1235). В случае проведения встречной проверки также указываются</w:t>
            </w:r>
          </w:p>
          <w:p w14:paraId="1DF1A350" w14:textId="77777777" w:rsidR="00404333" w:rsidRPr="00F80B3A" w:rsidRDefault="00404333" w:rsidP="00BF6ACF">
            <w:pPr>
              <w:jc w:val="center"/>
              <w:rPr>
                <w:rFonts w:ascii="Arial" w:hAnsi="Arial" w:cs="Arial"/>
                <w:sz w:val="14"/>
                <w:szCs w:val="14"/>
              </w:rPr>
            </w:pPr>
            <w:r w:rsidRPr="00F80B3A">
              <w:rPr>
                <w:i/>
                <w:iCs/>
                <w:sz w:val="14"/>
                <w:szCs w:val="14"/>
              </w:rPr>
              <w:t>наименование и основание проведения камеральной проверки или выездной проверки (ревизии), в рамках которой проводится встречная проверка)</w:t>
            </w:r>
          </w:p>
        </w:tc>
        <w:tc>
          <w:tcPr>
            <w:tcW w:w="98" w:type="dxa"/>
            <w:vAlign w:val="bottom"/>
            <w:hideMark/>
          </w:tcPr>
          <w:p w14:paraId="5A1308CE" w14:textId="77777777" w:rsidR="00404333" w:rsidRPr="00F80B3A" w:rsidRDefault="00404333" w:rsidP="00BF6ACF">
            <w:pPr>
              <w:jc w:val="right"/>
              <w:rPr>
                <w:rFonts w:ascii="Arial" w:hAnsi="Arial" w:cs="Arial"/>
                <w:sz w:val="14"/>
                <w:szCs w:val="14"/>
              </w:rPr>
            </w:pPr>
            <w:r w:rsidRPr="00F80B3A">
              <w:rPr>
                <w:i/>
                <w:iCs/>
                <w:sz w:val="14"/>
                <w:szCs w:val="14"/>
              </w:rPr>
              <w:t> </w:t>
            </w:r>
          </w:p>
        </w:tc>
      </w:tr>
    </w:tbl>
    <w:p w14:paraId="37B2E1AE"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tbl>
      <w:tblPr>
        <w:tblW w:w="10191" w:type="dxa"/>
        <w:tblInd w:w="14" w:type="dxa"/>
        <w:tblCellMar>
          <w:left w:w="0" w:type="dxa"/>
          <w:right w:w="0" w:type="dxa"/>
        </w:tblCellMar>
        <w:tblLook w:val="04A0" w:firstRow="1" w:lastRow="0" w:firstColumn="1" w:lastColumn="0" w:noHBand="0" w:noVBand="1"/>
      </w:tblPr>
      <w:tblGrid>
        <w:gridCol w:w="3836"/>
        <w:gridCol w:w="6257"/>
        <w:gridCol w:w="98"/>
      </w:tblGrid>
      <w:tr w:rsidR="00404333" w:rsidRPr="00F80B3A" w14:paraId="0E7B094E" w14:textId="77777777" w:rsidTr="00BF6ACF">
        <w:trPr>
          <w:trHeight w:val="240"/>
        </w:trPr>
        <w:tc>
          <w:tcPr>
            <w:tcW w:w="3836" w:type="dxa"/>
            <w:vAlign w:val="bottom"/>
            <w:hideMark/>
          </w:tcPr>
          <w:p w14:paraId="6488AB52" w14:textId="77777777" w:rsidR="00404333" w:rsidRPr="00F80B3A" w:rsidRDefault="00404333" w:rsidP="00BF6ACF">
            <w:pPr>
              <w:ind w:firstLine="340"/>
              <w:rPr>
                <w:rFonts w:ascii="Arial" w:hAnsi="Arial" w:cs="Arial"/>
                <w:sz w:val="24"/>
                <w:szCs w:val="24"/>
              </w:rPr>
            </w:pPr>
            <w:r w:rsidRPr="00F80B3A">
              <w:rPr>
                <w:i/>
                <w:iCs/>
                <w:sz w:val="24"/>
                <w:szCs w:val="24"/>
              </w:rPr>
              <w:t>Тема контрольного мероприятия</w:t>
            </w:r>
          </w:p>
        </w:tc>
        <w:tc>
          <w:tcPr>
            <w:tcW w:w="6257" w:type="dxa"/>
            <w:tcBorders>
              <w:bottom w:val="single" w:sz="6" w:space="0" w:color="000000"/>
            </w:tcBorders>
            <w:vAlign w:val="bottom"/>
            <w:hideMark/>
          </w:tcPr>
          <w:p w14:paraId="6A216432"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98" w:type="dxa"/>
            <w:vAlign w:val="bottom"/>
            <w:hideMark/>
          </w:tcPr>
          <w:p w14:paraId="1E0DB239" w14:textId="77777777" w:rsidR="00404333" w:rsidRPr="00F80B3A" w:rsidRDefault="00404333" w:rsidP="00BF6ACF">
            <w:pPr>
              <w:jc w:val="right"/>
              <w:rPr>
                <w:rFonts w:ascii="Arial" w:hAnsi="Arial" w:cs="Arial"/>
                <w:sz w:val="24"/>
                <w:szCs w:val="24"/>
              </w:rPr>
            </w:pPr>
            <w:r w:rsidRPr="00F80B3A">
              <w:rPr>
                <w:i/>
                <w:iCs/>
                <w:sz w:val="24"/>
                <w:szCs w:val="24"/>
              </w:rPr>
              <w:t>.</w:t>
            </w:r>
          </w:p>
        </w:tc>
      </w:tr>
    </w:tbl>
    <w:p w14:paraId="2120AB96"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tbl>
      <w:tblPr>
        <w:tblW w:w="10191" w:type="dxa"/>
        <w:tblInd w:w="14" w:type="dxa"/>
        <w:tblCellMar>
          <w:left w:w="0" w:type="dxa"/>
          <w:right w:w="0" w:type="dxa"/>
        </w:tblCellMar>
        <w:tblLook w:val="04A0" w:firstRow="1" w:lastRow="0" w:firstColumn="1" w:lastColumn="0" w:noHBand="0" w:noVBand="1"/>
      </w:tblPr>
      <w:tblGrid>
        <w:gridCol w:w="2730"/>
        <w:gridCol w:w="7363"/>
        <w:gridCol w:w="98"/>
      </w:tblGrid>
      <w:tr w:rsidR="00404333" w:rsidRPr="00F80B3A" w14:paraId="472EB0E8" w14:textId="77777777" w:rsidTr="00BF6ACF">
        <w:trPr>
          <w:trHeight w:val="240"/>
        </w:trPr>
        <w:tc>
          <w:tcPr>
            <w:tcW w:w="2730" w:type="dxa"/>
            <w:vAlign w:val="bottom"/>
            <w:hideMark/>
          </w:tcPr>
          <w:p w14:paraId="7D636072" w14:textId="77777777" w:rsidR="00404333" w:rsidRPr="00F80B3A" w:rsidRDefault="00404333" w:rsidP="00BF6ACF">
            <w:pPr>
              <w:ind w:firstLine="340"/>
              <w:rPr>
                <w:rFonts w:ascii="Arial" w:hAnsi="Arial" w:cs="Arial"/>
                <w:sz w:val="24"/>
                <w:szCs w:val="24"/>
              </w:rPr>
            </w:pPr>
            <w:r w:rsidRPr="00F80B3A">
              <w:rPr>
                <w:i/>
                <w:iCs/>
                <w:sz w:val="24"/>
                <w:szCs w:val="24"/>
              </w:rPr>
              <w:t>Проверяемый период:</w:t>
            </w:r>
          </w:p>
        </w:tc>
        <w:tc>
          <w:tcPr>
            <w:tcW w:w="7363" w:type="dxa"/>
            <w:tcBorders>
              <w:bottom w:val="single" w:sz="6" w:space="0" w:color="000000"/>
            </w:tcBorders>
            <w:vAlign w:val="bottom"/>
            <w:hideMark/>
          </w:tcPr>
          <w:p w14:paraId="6877F624"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98" w:type="dxa"/>
            <w:vAlign w:val="bottom"/>
            <w:hideMark/>
          </w:tcPr>
          <w:p w14:paraId="5D2A9F50" w14:textId="77777777" w:rsidR="00404333" w:rsidRPr="00F80B3A" w:rsidRDefault="00404333" w:rsidP="00BF6ACF">
            <w:pPr>
              <w:jc w:val="right"/>
              <w:rPr>
                <w:rFonts w:ascii="Arial" w:hAnsi="Arial" w:cs="Arial"/>
                <w:sz w:val="24"/>
                <w:szCs w:val="24"/>
              </w:rPr>
            </w:pPr>
            <w:r w:rsidRPr="00F80B3A">
              <w:rPr>
                <w:i/>
                <w:iCs/>
                <w:sz w:val="24"/>
                <w:szCs w:val="24"/>
              </w:rPr>
              <w:t>.</w:t>
            </w:r>
          </w:p>
        </w:tc>
      </w:tr>
    </w:tbl>
    <w:p w14:paraId="65457CE3"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tbl>
      <w:tblPr>
        <w:tblW w:w="10191" w:type="dxa"/>
        <w:tblInd w:w="14" w:type="dxa"/>
        <w:tblCellMar>
          <w:left w:w="0" w:type="dxa"/>
          <w:right w:w="0" w:type="dxa"/>
        </w:tblCellMar>
        <w:tblLook w:val="04A0" w:firstRow="1" w:lastRow="0" w:firstColumn="1" w:lastColumn="0" w:noHBand="0" w:noVBand="1"/>
      </w:tblPr>
      <w:tblGrid>
        <w:gridCol w:w="4354"/>
        <w:gridCol w:w="5739"/>
        <w:gridCol w:w="98"/>
      </w:tblGrid>
      <w:tr w:rsidR="00404333" w:rsidRPr="00F80B3A" w14:paraId="488E2B92" w14:textId="77777777" w:rsidTr="00BF6ACF">
        <w:trPr>
          <w:trHeight w:val="240"/>
        </w:trPr>
        <w:tc>
          <w:tcPr>
            <w:tcW w:w="4354" w:type="dxa"/>
            <w:vAlign w:val="bottom"/>
            <w:hideMark/>
          </w:tcPr>
          <w:p w14:paraId="35D4EAAE" w14:textId="77777777" w:rsidR="00404333" w:rsidRPr="00F80B3A" w:rsidRDefault="00404333" w:rsidP="00BF6ACF">
            <w:pPr>
              <w:ind w:firstLine="340"/>
              <w:rPr>
                <w:rFonts w:ascii="Arial" w:hAnsi="Arial" w:cs="Arial"/>
                <w:sz w:val="24"/>
                <w:szCs w:val="24"/>
              </w:rPr>
            </w:pPr>
            <w:r w:rsidRPr="00F80B3A">
              <w:rPr>
                <w:i/>
                <w:iCs/>
                <w:sz w:val="24"/>
                <w:szCs w:val="24"/>
              </w:rPr>
              <w:t>Контрольное мероприятие проведено</w:t>
            </w:r>
          </w:p>
        </w:tc>
        <w:tc>
          <w:tcPr>
            <w:tcW w:w="5837" w:type="dxa"/>
            <w:gridSpan w:val="2"/>
            <w:tcBorders>
              <w:bottom w:val="single" w:sz="6" w:space="0" w:color="000000"/>
            </w:tcBorders>
            <w:vAlign w:val="bottom"/>
            <w:hideMark/>
          </w:tcPr>
          <w:p w14:paraId="443BE35C"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088D75C0" w14:textId="77777777" w:rsidTr="00BF6ACF">
        <w:tc>
          <w:tcPr>
            <w:tcW w:w="4354" w:type="dxa"/>
            <w:vAlign w:val="bottom"/>
            <w:hideMark/>
          </w:tcPr>
          <w:p w14:paraId="112A5024" w14:textId="77777777" w:rsidR="00404333" w:rsidRPr="00F80B3A" w:rsidRDefault="00404333" w:rsidP="00BF6ACF">
            <w:pPr>
              <w:jc w:val="center"/>
              <w:rPr>
                <w:rFonts w:ascii="Arial" w:hAnsi="Arial" w:cs="Arial"/>
                <w:sz w:val="14"/>
                <w:szCs w:val="14"/>
              </w:rPr>
            </w:pPr>
            <w:r w:rsidRPr="00F80B3A">
              <w:rPr>
                <w:i/>
                <w:iCs/>
                <w:sz w:val="14"/>
                <w:szCs w:val="14"/>
              </w:rPr>
              <w:t> </w:t>
            </w:r>
          </w:p>
        </w:tc>
        <w:tc>
          <w:tcPr>
            <w:tcW w:w="5837" w:type="dxa"/>
            <w:gridSpan w:val="2"/>
            <w:tcBorders>
              <w:top w:val="single" w:sz="6" w:space="0" w:color="000000"/>
            </w:tcBorders>
            <w:vAlign w:val="bottom"/>
            <w:hideMark/>
          </w:tcPr>
          <w:p w14:paraId="1F512F3A" w14:textId="77777777" w:rsidR="00404333" w:rsidRPr="00F80B3A" w:rsidRDefault="00404333" w:rsidP="00BF6ACF">
            <w:pPr>
              <w:jc w:val="center"/>
              <w:rPr>
                <w:rFonts w:ascii="Arial" w:hAnsi="Arial" w:cs="Arial"/>
                <w:sz w:val="14"/>
                <w:szCs w:val="14"/>
              </w:rPr>
            </w:pPr>
            <w:r w:rsidRPr="00F80B3A">
              <w:rPr>
                <w:i/>
                <w:iCs/>
                <w:sz w:val="14"/>
                <w:szCs w:val="14"/>
              </w:rPr>
              <w:t>(проверочной (ревизионной) группой</w:t>
            </w:r>
          </w:p>
        </w:tc>
      </w:tr>
      <w:tr w:rsidR="00404333" w:rsidRPr="00F80B3A" w14:paraId="4F926C78" w14:textId="77777777" w:rsidTr="00BF6ACF">
        <w:trPr>
          <w:trHeight w:val="240"/>
        </w:trPr>
        <w:tc>
          <w:tcPr>
            <w:tcW w:w="10093" w:type="dxa"/>
            <w:gridSpan w:val="2"/>
            <w:tcBorders>
              <w:bottom w:val="single" w:sz="6" w:space="0" w:color="000000"/>
            </w:tcBorders>
            <w:vAlign w:val="bottom"/>
            <w:hideMark/>
          </w:tcPr>
          <w:p w14:paraId="35EB0AA3"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98" w:type="dxa"/>
            <w:vAlign w:val="bottom"/>
            <w:hideMark/>
          </w:tcPr>
          <w:p w14:paraId="1503D86C" w14:textId="77777777" w:rsidR="00404333" w:rsidRPr="00F80B3A" w:rsidRDefault="00404333" w:rsidP="00BF6ACF">
            <w:pPr>
              <w:jc w:val="right"/>
              <w:rPr>
                <w:rFonts w:ascii="Arial" w:hAnsi="Arial" w:cs="Arial"/>
                <w:sz w:val="24"/>
                <w:szCs w:val="24"/>
              </w:rPr>
            </w:pPr>
            <w:r w:rsidRPr="00F80B3A">
              <w:rPr>
                <w:i/>
                <w:iCs/>
                <w:sz w:val="24"/>
                <w:szCs w:val="24"/>
              </w:rPr>
              <w:t>:</w:t>
            </w:r>
          </w:p>
        </w:tc>
      </w:tr>
      <w:tr w:rsidR="00404333" w:rsidRPr="00F80B3A" w14:paraId="148F7137" w14:textId="77777777" w:rsidTr="00BF6ACF">
        <w:tc>
          <w:tcPr>
            <w:tcW w:w="10093" w:type="dxa"/>
            <w:gridSpan w:val="2"/>
            <w:tcBorders>
              <w:top w:val="single" w:sz="6" w:space="0" w:color="000000"/>
            </w:tcBorders>
            <w:vAlign w:val="bottom"/>
            <w:hideMark/>
          </w:tcPr>
          <w:p w14:paraId="3F580B24" w14:textId="77777777" w:rsidR="00404333" w:rsidRPr="00F80B3A" w:rsidRDefault="00404333" w:rsidP="00BF6ACF">
            <w:pPr>
              <w:jc w:val="center"/>
              <w:rPr>
                <w:rFonts w:ascii="Arial" w:hAnsi="Arial" w:cs="Arial"/>
                <w:sz w:val="14"/>
                <w:szCs w:val="14"/>
              </w:rPr>
            </w:pPr>
            <w:r w:rsidRPr="00F80B3A">
              <w:rPr>
                <w:i/>
                <w:iCs/>
                <w:sz w:val="14"/>
                <w:szCs w:val="14"/>
              </w:rPr>
              <w:t>(уполномоченным на проведение контрольного мероприятия должностным лицом)</w:t>
            </w:r>
          </w:p>
        </w:tc>
        <w:tc>
          <w:tcPr>
            <w:tcW w:w="98" w:type="dxa"/>
            <w:vAlign w:val="bottom"/>
            <w:hideMark/>
          </w:tcPr>
          <w:p w14:paraId="2FB02BDC" w14:textId="77777777" w:rsidR="00404333" w:rsidRPr="00F80B3A" w:rsidRDefault="00404333" w:rsidP="00BF6ACF">
            <w:pPr>
              <w:jc w:val="right"/>
              <w:rPr>
                <w:rFonts w:ascii="Arial" w:hAnsi="Arial" w:cs="Arial"/>
                <w:sz w:val="14"/>
                <w:szCs w:val="14"/>
              </w:rPr>
            </w:pPr>
            <w:r w:rsidRPr="00F80B3A">
              <w:rPr>
                <w:i/>
                <w:iCs/>
                <w:sz w:val="14"/>
                <w:szCs w:val="14"/>
              </w:rPr>
              <w:t> </w:t>
            </w:r>
          </w:p>
        </w:tc>
      </w:tr>
    </w:tbl>
    <w:p w14:paraId="5DF6F9BC" w14:textId="77777777" w:rsidR="00404333" w:rsidRPr="00F80B3A" w:rsidRDefault="00404333" w:rsidP="00404333">
      <w:pPr>
        <w:rPr>
          <w:rFonts w:ascii="Arial" w:hAnsi="Arial" w:cs="Arial"/>
          <w:color w:val="000000"/>
          <w:sz w:val="24"/>
          <w:szCs w:val="24"/>
        </w:rPr>
      </w:pPr>
      <w:r w:rsidRPr="00F80B3A">
        <w:rPr>
          <w:i/>
          <w:iCs/>
          <w:color w:val="000000"/>
          <w:sz w:val="12"/>
          <w:szCs w:val="12"/>
        </w:rPr>
        <w:t> </w:t>
      </w:r>
    </w:p>
    <w:tbl>
      <w:tblPr>
        <w:tblW w:w="10191" w:type="dxa"/>
        <w:tblInd w:w="14" w:type="dxa"/>
        <w:tblCellMar>
          <w:left w:w="0" w:type="dxa"/>
          <w:right w:w="0" w:type="dxa"/>
        </w:tblCellMar>
        <w:tblLook w:val="04A0" w:firstRow="1" w:lastRow="0" w:firstColumn="1" w:lastColumn="0" w:noHBand="0" w:noVBand="1"/>
      </w:tblPr>
      <w:tblGrid>
        <w:gridCol w:w="10093"/>
        <w:gridCol w:w="98"/>
      </w:tblGrid>
      <w:tr w:rsidR="00404333" w:rsidRPr="00F80B3A" w14:paraId="7595A89F" w14:textId="77777777" w:rsidTr="00BF6ACF">
        <w:trPr>
          <w:trHeight w:val="240"/>
        </w:trPr>
        <w:tc>
          <w:tcPr>
            <w:tcW w:w="10191" w:type="dxa"/>
            <w:gridSpan w:val="2"/>
            <w:tcBorders>
              <w:bottom w:val="single" w:sz="6" w:space="0" w:color="000000"/>
            </w:tcBorders>
            <w:vAlign w:val="bottom"/>
            <w:hideMark/>
          </w:tcPr>
          <w:p w14:paraId="66D78852"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16E61F0C" w14:textId="77777777" w:rsidTr="00BF6ACF">
        <w:tc>
          <w:tcPr>
            <w:tcW w:w="10191" w:type="dxa"/>
            <w:gridSpan w:val="2"/>
            <w:tcBorders>
              <w:top w:val="single" w:sz="6" w:space="0" w:color="000000"/>
            </w:tcBorders>
            <w:vAlign w:val="bottom"/>
            <w:hideMark/>
          </w:tcPr>
          <w:p w14:paraId="0972DF1D" w14:textId="77777777" w:rsidR="00404333" w:rsidRPr="00F80B3A" w:rsidRDefault="00404333" w:rsidP="00BF6ACF">
            <w:pPr>
              <w:jc w:val="center"/>
              <w:rPr>
                <w:rFonts w:ascii="Arial" w:hAnsi="Arial" w:cs="Arial"/>
                <w:sz w:val="14"/>
                <w:szCs w:val="14"/>
              </w:rPr>
            </w:pPr>
            <w:r w:rsidRPr="00F80B3A">
              <w:rPr>
                <w:i/>
                <w:iCs/>
                <w:sz w:val="14"/>
                <w:szCs w:val="14"/>
              </w:rPr>
              <w:t>(указываются должности, фамилии, инициалы лиц (лица),</w:t>
            </w:r>
          </w:p>
        </w:tc>
      </w:tr>
      <w:tr w:rsidR="00404333" w:rsidRPr="00F80B3A" w14:paraId="49A9EA0D" w14:textId="77777777" w:rsidTr="00BF6ACF">
        <w:trPr>
          <w:trHeight w:val="240"/>
        </w:trPr>
        <w:tc>
          <w:tcPr>
            <w:tcW w:w="10093" w:type="dxa"/>
            <w:tcBorders>
              <w:bottom w:val="single" w:sz="6" w:space="0" w:color="000000"/>
            </w:tcBorders>
            <w:vAlign w:val="bottom"/>
            <w:hideMark/>
          </w:tcPr>
          <w:p w14:paraId="1541DC17"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98" w:type="dxa"/>
            <w:vAlign w:val="bottom"/>
            <w:hideMark/>
          </w:tcPr>
          <w:p w14:paraId="1AA511D5" w14:textId="77777777" w:rsidR="00404333" w:rsidRPr="00F80B3A" w:rsidRDefault="00404333" w:rsidP="00BF6ACF">
            <w:pPr>
              <w:jc w:val="right"/>
              <w:rPr>
                <w:rFonts w:ascii="Arial" w:hAnsi="Arial" w:cs="Arial"/>
                <w:sz w:val="24"/>
                <w:szCs w:val="24"/>
              </w:rPr>
            </w:pPr>
            <w:r w:rsidRPr="00F80B3A">
              <w:rPr>
                <w:i/>
                <w:iCs/>
                <w:sz w:val="24"/>
                <w:szCs w:val="24"/>
              </w:rPr>
              <w:t>.</w:t>
            </w:r>
          </w:p>
        </w:tc>
      </w:tr>
      <w:tr w:rsidR="00404333" w:rsidRPr="00F80B3A" w14:paraId="68649097" w14:textId="77777777" w:rsidTr="00BF6ACF">
        <w:tc>
          <w:tcPr>
            <w:tcW w:w="10093" w:type="dxa"/>
            <w:tcBorders>
              <w:top w:val="single" w:sz="6" w:space="0" w:color="000000"/>
            </w:tcBorders>
            <w:vAlign w:val="bottom"/>
            <w:hideMark/>
          </w:tcPr>
          <w:p w14:paraId="1684CE1D" w14:textId="77777777" w:rsidR="00404333" w:rsidRPr="00F80B3A" w:rsidRDefault="00404333" w:rsidP="00BF6ACF">
            <w:pPr>
              <w:jc w:val="center"/>
              <w:rPr>
                <w:rFonts w:ascii="Arial" w:hAnsi="Arial" w:cs="Arial"/>
                <w:sz w:val="14"/>
                <w:szCs w:val="14"/>
              </w:rPr>
            </w:pPr>
            <w:r w:rsidRPr="00F80B3A">
              <w:rPr>
                <w:i/>
                <w:iCs/>
                <w:sz w:val="14"/>
                <w:szCs w:val="14"/>
              </w:rPr>
              <w:t>уполномоченных(ого) на проведение контрольного мероприятия)</w:t>
            </w:r>
          </w:p>
        </w:tc>
        <w:tc>
          <w:tcPr>
            <w:tcW w:w="98" w:type="dxa"/>
            <w:vAlign w:val="bottom"/>
            <w:hideMark/>
          </w:tcPr>
          <w:p w14:paraId="7FE3FCC2" w14:textId="77777777" w:rsidR="00404333" w:rsidRPr="00F80B3A" w:rsidRDefault="00404333" w:rsidP="00BF6ACF">
            <w:pPr>
              <w:jc w:val="right"/>
              <w:rPr>
                <w:rFonts w:ascii="Arial" w:hAnsi="Arial" w:cs="Arial"/>
                <w:sz w:val="14"/>
                <w:szCs w:val="14"/>
              </w:rPr>
            </w:pPr>
            <w:r w:rsidRPr="00F80B3A">
              <w:rPr>
                <w:i/>
                <w:iCs/>
                <w:sz w:val="14"/>
                <w:szCs w:val="14"/>
              </w:rPr>
              <w:t> </w:t>
            </w:r>
          </w:p>
        </w:tc>
      </w:tr>
    </w:tbl>
    <w:p w14:paraId="750BE345"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tbl>
      <w:tblPr>
        <w:tblW w:w="10191" w:type="dxa"/>
        <w:tblInd w:w="14" w:type="dxa"/>
        <w:tblCellMar>
          <w:left w:w="0" w:type="dxa"/>
          <w:right w:w="0" w:type="dxa"/>
        </w:tblCellMar>
        <w:tblLook w:val="04A0" w:firstRow="1" w:lastRow="0" w:firstColumn="1" w:lastColumn="0" w:noHBand="0" w:noVBand="1"/>
      </w:tblPr>
      <w:tblGrid>
        <w:gridCol w:w="6453"/>
        <w:gridCol w:w="3640"/>
        <w:gridCol w:w="98"/>
      </w:tblGrid>
      <w:tr w:rsidR="00404333" w:rsidRPr="00F80B3A" w14:paraId="7845C353" w14:textId="77777777" w:rsidTr="00BF6ACF">
        <w:trPr>
          <w:trHeight w:val="240"/>
        </w:trPr>
        <w:tc>
          <w:tcPr>
            <w:tcW w:w="6453" w:type="dxa"/>
            <w:vAlign w:val="bottom"/>
            <w:hideMark/>
          </w:tcPr>
          <w:p w14:paraId="641AB5EA" w14:textId="603191DE" w:rsidR="00404333" w:rsidRPr="00F80B3A" w:rsidRDefault="00404333" w:rsidP="00404333">
            <w:pPr>
              <w:ind w:firstLine="340"/>
              <w:rPr>
                <w:rFonts w:ascii="Arial" w:hAnsi="Arial" w:cs="Arial"/>
                <w:sz w:val="24"/>
                <w:szCs w:val="24"/>
              </w:rPr>
            </w:pPr>
            <w:r w:rsidRPr="00F80B3A">
              <w:rPr>
                <w:i/>
                <w:iCs/>
                <w:sz w:val="24"/>
                <w:szCs w:val="24"/>
              </w:rPr>
              <w:t>К проведению контрольного мероприятия привлекались</w:t>
            </w:r>
            <w:bookmarkStart w:id="3" w:name="_ftnref2"/>
            <w:bookmarkEnd w:id="3"/>
            <w:r w:rsidRPr="00F80B3A">
              <w:rPr>
                <w:i/>
                <w:iCs/>
                <w:sz w:val="24"/>
                <w:szCs w:val="24"/>
              </w:rPr>
              <w:t>:</w:t>
            </w:r>
          </w:p>
        </w:tc>
        <w:tc>
          <w:tcPr>
            <w:tcW w:w="3738" w:type="dxa"/>
            <w:gridSpan w:val="2"/>
            <w:tcBorders>
              <w:bottom w:val="single" w:sz="6" w:space="0" w:color="000000"/>
            </w:tcBorders>
            <w:vAlign w:val="bottom"/>
            <w:hideMark/>
          </w:tcPr>
          <w:p w14:paraId="6FC1C8EB"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718C08AD" w14:textId="77777777" w:rsidTr="00BF6ACF">
        <w:tc>
          <w:tcPr>
            <w:tcW w:w="6453" w:type="dxa"/>
            <w:vAlign w:val="bottom"/>
            <w:hideMark/>
          </w:tcPr>
          <w:p w14:paraId="27632CFB" w14:textId="77777777" w:rsidR="00404333" w:rsidRPr="00F80B3A" w:rsidRDefault="00404333" w:rsidP="00BF6ACF">
            <w:pPr>
              <w:jc w:val="center"/>
              <w:rPr>
                <w:rFonts w:ascii="Arial" w:hAnsi="Arial" w:cs="Arial"/>
                <w:sz w:val="14"/>
                <w:szCs w:val="14"/>
              </w:rPr>
            </w:pPr>
            <w:r w:rsidRPr="00F80B3A">
              <w:rPr>
                <w:i/>
                <w:iCs/>
                <w:sz w:val="14"/>
                <w:szCs w:val="14"/>
              </w:rPr>
              <w:t> </w:t>
            </w:r>
          </w:p>
        </w:tc>
        <w:tc>
          <w:tcPr>
            <w:tcW w:w="3738" w:type="dxa"/>
            <w:gridSpan w:val="2"/>
            <w:tcBorders>
              <w:top w:val="single" w:sz="6" w:space="0" w:color="000000"/>
            </w:tcBorders>
            <w:vAlign w:val="bottom"/>
            <w:hideMark/>
          </w:tcPr>
          <w:p w14:paraId="22C16D55" w14:textId="77777777" w:rsidR="00404333" w:rsidRPr="00F80B3A" w:rsidRDefault="00404333" w:rsidP="00BF6ACF">
            <w:pPr>
              <w:jc w:val="center"/>
              <w:rPr>
                <w:rFonts w:ascii="Arial" w:hAnsi="Arial" w:cs="Arial"/>
                <w:sz w:val="14"/>
                <w:szCs w:val="14"/>
              </w:rPr>
            </w:pPr>
            <w:r w:rsidRPr="00F80B3A">
              <w:rPr>
                <w:i/>
                <w:iCs/>
                <w:sz w:val="14"/>
                <w:szCs w:val="14"/>
              </w:rPr>
              <w:t>(указываются фамилии, инициалы,</w:t>
            </w:r>
          </w:p>
        </w:tc>
      </w:tr>
      <w:tr w:rsidR="00404333" w:rsidRPr="00F80B3A" w14:paraId="411B5B62" w14:textId="77777777" w:rsidTr="00BF6ACF">
        <w:trPr>
          <w:trHeight w:val="240"/>
        </w:trPr>
        <w:tc>
          <w:tcPr>
            <w:tcW w:w="10191" w:type="dxa"/>
            <w:gridSpan w:val="3"/>
            <w:tcBorders>
              <w:bottom w:val="single" w:sz="6" w:space="0" w:color="000000"/>
            </w:tcBorders>
            <w:vAlign w:val="bottom"/>
            <w:hideMark/>
          </w:tcPr>
          <w:p w14:paraId="2435DAE5"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3EEA6690" w14:textId="77777777" w:rsidTr="00BF6ACF">
        <w:tc>
          <w:tcPr>
            <w:tcW w:w="10191" w:type="dxa"/>
            <w:gridSpan w:val="3"/>
            <w:tcBorders>
              <w:top w:val="single" w:sz="6" w:space="0" w:color="000000"/>
            </w:tcBorders>
            <w:vAlign w:val="bottom"/>
            <w:hideMark/>
          </w:tcPr>
          <w:p w14:paraId="518D906C" w14:textId="77777777" w:rsidR="00404333" w:rsidRPr="00F80B3A" w:rsidRDefault="00404333" w:rsidP="00BF6ACF">
            <w:pPr>
              <w:jc w:val="center"/>
              <w:rPr>
                <w:rFonts w:ascii="Arial" w:hAnsi="Arial" w:cs="Arial"/>
                <w:sz w:val="14"/>
                <w:szCs w:val="14"/>
              </w:rPr>
            </w:pPr>
            <w:r w:rsidRPr="00F80B3A">
              <w:rPr>
                <w:i/>
                <w:iCs/>
                <w:sz w:val="14"/>
                <w:szCs w:val="14"/>
              </w:rPr>
              <w:t>должности (при наличии) независимых экспертов, специалистов иных государственных органов, специалистов учреждений, подведомственных органу контроля,</w:t>
            </w:r>
          </w:p>
        </w:tc>
      </w:tr>
      <w:tr w:rsidR="00404333" w:rsidRPr="00F80B3A" w14:paraId="1D46F81D" w14:textId="77777777" w:rsidTr="00BF6ACF">
        <w:tc>
          <w:tcPr>
            <w:tcW w:w="10191" w:type="dxa"/>
            <w:gridSpan w:val="3"/>
            <w:tcBorders>
              <w:bottom w:val="single" w:sz="6" w:space="0" w:color="000000"/>
            </w:tcBorders>
            <w:vAlign w:val="bottom"/>
            <w:hideMark/>
          </w:tcPr>
          <w:p w14:paraId="416D684C"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64751AA0" w14:textId="77777777" w:rsidTr="00BF6ACF">
        <w:tc>
          <w:tcPr>
            <w:tcW w:w="10191" w:type="dxa"/>
            <w:gridSpan w:val="3"/>
            <w:tcBorders>
              <w:top w:val="single" w:sz="6" w:space="0" w:color="000000"/>
            </w:tcBorders>
            <w:vAlign w:val="bottom"/>
            <w:hideMark/>
          </w:tcPr>
          <w:p w14:paraId="46A93578" w14:textId="77777777" w:rsidR="00404333" w:rsidRPr="00F80B3A" w:rsidRDefault="00404333" w:rsidP="00BF6ACF">
            <w:pPr>
              <w:jc w:val="center"/>
              <w:rPr>
                <w:rFonts w:ascii="Arial" w:hAnsi="Arial" w:cs="Arial"/>
                <w:sz w:val="14"/>
                <w:szCs w:val="14"/>
              </w:rPr>
            </w:pPr>
            <w:r w:rsidRPr="00F80B3A">
              <w:rPr>
                <w:i/>
                <w:iCs/>
                <w:sz w:val="14"/>
                <w:szCs w:val="14"/>
              </w:rPr>
              <w:t>полное и сокращенное (при наличии) наименование и идентификационный номер налогоплательщика специализированных экспертных организаций,</w:t>
            </w:r>
          </w:p>
        </w:tc>
      </w:tr>
      <w:tr w:rsidR="00404333" w:rsidRPr="00F80B3A" w14:paraId="302BEF33" w14:textId="77777777" w:rsidTr="00BF6ACF">
        <w:trPr>
          <w:trHeight w:val="240"/>
        </w:trPr>
        <w:tc>
          <w:tcPr>
            <w:tcW w:w="10093" w:type="dxa"/>
            <w:gridSpan w:val="2"/>
            <w:tcBorders>
              <w:bottom w:val="single" w:sz="6" w:space="0" w:color="000000"/>
            </w:tcBorders>
            <w:vAlign w:val="bottom"/>
            <w:hideMark/>
          </w:tcPr>
          <w:p w14:paraId="7B8B6AC0"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98" w:type="dxa"/>
            <w:vAlign w:val="bottom"/>
            <w:hideMark/>
          </w:tcPr>
          <w:p w14:paraId="2E8B46E8" w14:textId="77777777" w:rsidR="00404333" w:rsidRPr="00F80B3A" w:rsidRDefault="00404333" w:rsidP="00BF6ACF">
            <w:pPr>
              <w:jc w:val="right"/>
              <w:rPr>
                <w:rFonts w:ascii="Arial" w:hAnsi="Arial" w:cs="Arial"/>
                <w:sz w:val="24"/>
                <w:szCs w:val="24"/>
              </w:rPr>
            </w:pPr>
            <w:r w:rsidRPr="00F80B3A">
              <w:rPr>
                <w:i/>
                <w:iCs/>
                <w:sz w:val="24"/>
                <w:szCs w:val="24"/>
              </w:rPr>
              <w:t>.</w:t>
            </w:r>
          </w:p>
        </w:tc>
      </w:tr>
      <w:tr w:rsidR="00404333" w:rsidRPr="00F80B3A" w14:paraId="14CAABA8" w14:textId="77777777" w:rsidTr="00BF6ACF">
        <w:tc>
          <w:tcPr>
            <w:tcW w:w="10093" w:type="dxa"/>
            <w:gridSpan w:val="2"/>
            <w:tcBorders>
              <w:top w:val="single" w:sz="6" w:space="0" w:color="000000"/>
            </w:tcBorders>
            <w:vAlign w:val="bottom"/>
            <w:hideMark/>
          </w:tcPr>
          <w:p w14:paraId="208444DB" w14:textId="77777777" w:rsidR="00404333" w:rsidRPr="00F80B3A" w:rsidRDefault="00404333" w:rsidP="00BF6ACF">
            <w:pPr>
              <w:jc w:val="center"/>
              <w:rPr>
                <w:rFonts w:ascii="Arial" w:hAnsi="Arial" w:cs="Arial"/>
                <w:sz w:val="14"/>
                <w:szCs w:val="14"/>
              </w:rPr>
            </w:pPr>
            <w:r w:rsidRPr="00F80B3A">
              <w:rPr>
                <w:i/>
                <w:iCs/>
                <w:sz w:val="14"/>
                <w:szCs w:val="14"/>
              </w:rPr>
              <w:t>привлекаемых к проведению контрольного мероприятия в соответствии с подпунктом «г» пункта 3 федерального стандарта внутреннего государственного</w:t>
            </w:r>
          </w:p>
          <w:p w14:paraId="0D524A6C" w14:textId="77777777" w:rsidR="00404333" w:rsidRPr="00F80B3A" w:rsidRDefault="00404333" w:rsidP="00BF6ACF">
            <w:pPr>
              <w:jc w:val="center"/>
              <w:rPr>
                <w:rFonts w:ascii="Arial" w:hAnsi="Arial" w:cs="Arial"/>
                <w:sz w:val="14"/>
                <w:szCs w:val="14"/>
              </w:rPr>
            </w:pPr>
            <w:r w:rsidRPr="00F80B3A">
              <w:rPr>
                <w:i/>
                <w:iCs/>
                <w:sz w:val="14"/>
                <w:szCs w:val="14"/>
              </w:rPr>
              <w:t>(муниципального) финансового контроля «Права и обязанности должностных лиц органов внутреннего государственного (муниципального) финансового</w:t>
            </w:r>
          </w:p>
          <w:p w14:paraId="28FDC1F1" w14:textId="77777777" w:rsidR="00404333" w:rsidRPr="00F80B3A" w:rsidRDefault="00404333" w:rsidP="00BF6ACF">
            <w:pPr>
              <w:jc w:val="center"/>
              <w:rPr>
                <w:rFonts w:ascii="Arial" w:hAnsi="Arial" w:cs="Arial"/>
                <w:sz w:val="14"/>
                <w:szCs w:val="14"/>
              </w:rPr>
            </w:pPr>
            <w:r w:rsidRPr="00F80B3A">
              <w:rPr>
                <w:i/>
                <w:iCs/>
                <w:sz w:val="14"/>
                <w:szCs w:val="14"/>
              </w:rPr>
              <w:t>контроля и объектов внутреннего государственного (муниципального) финансового контроля (их должностных лиц) при осуществлении внутреннего</w:t>
            </w:r>
          </w:p>
          <w:p w14:paraId="2A05F093" w14:textId="68B5CB69" w:rsidR="00404333" w:rsidRPr="00F80B3A" w:rsidRDefault="00404333" w:rsidP="00404333">
            <w:pPr>
              <w:jc w:val="center"/>
              <w:rPr>
                <w:rFonts w:ascii="Arial" w:hAnsi="Arial" w:cs="Arial"/>
                <w:sz w:val="14"/>
                <w:szCs w:val="14"/>
              </w:rPr>
            </w:pPr>
            <w:r w:rsidRPr="00F80B3A">
              <w:rPr>
                <w:i/>
                <w:iCs/>
                <w:sz w:val="14"/>
                <w:szCs w:val="14"/>
              </w:rPr>
              <w:t>государственного (муниципального) финансового контроля», утвержденного постановлением Правительства Российской Федерации от 06.02.2020 № 100</w:t>
            </w:r>
            <w:bookmarkStart w:id="4" w:name="_ftnref3"/>
            <w:bookmarkEnd w:id="4"/>
            <w:r w:rsidRPr="00F80B3A">
              <w:rPr>
                <w:i/>
                <w:iCs/>
                <w:sz w:val="14"/>
                <w:szCs w:val="14"/>
              </w:rPr>
              <w:t>)</w:t>
            </w:r>
          </w:p>
        </w:tc>
        <w:tc>
          <w:tcPr>
            <w:tcW w:w="98" w:type="dxa"/>
            <w:vAlign w:val="bottom"/>
            <w:hideMark/>
          </w:tcPr>
          <w:p w14:paraId="40EB0FD1" w14:textId="77777777" w:rsidR="00404333" w:rsidRPr="00F80B3A" w:rsidRDefault="00404333" w:rsidP="00BF6ACF">
            <w:pPr>
              <w:jc w:val="right"/>
              <w:rPr>
                <w:rFonts w:ascii="Arial" w:hAnsi="Arial" w:cs="Arial"/>
                <w:sz w:val="14"/>
                <w:szCs w:val="14"/>
              </w:rPr>
            </w:pPr>
            <w:r w:rsidRPr="00F80B3A">
              <w:rPr>
                <w:i/>
                <w:iCs/>
                <w:sz w:val="14"/>
                <w:szCs w:val="14"/>
              </w:rPr>
              <w:t> </w:t>
            </w:r>
          </w:p>
        </w:tc>
      </w:tr>
    </w:tbl>
    <w:p w14:paraId="3E2800A2" w14:textId="77777777" w:rsidR="00404333" w:rsidRPr="00F80B3A" w:rsidRDefault="00404333" w:rsidP="00404333">
      <w:pPr>
        <w:rPr>
          <w:rFonts w:ascii="Arial" w:hAnsi="Arial" w:cs="Arial"/>
          <w:color w:val="000000"/>
          <w:sz w:val="24"/>
          <w:szCs w:val="24"/>
        </w:rPr>
      </w:pPr>
      <w:r w:rsidRPr="00F80B3A">
        <w:rPr>
          <w:i/>
          <w:iCs/>
          <w:color w:val="000000"/>
          <w:sz w:val="2"/>
          <w:szCs w:val="2"/>
        </w:rPr>
        <w:t> </w:t>
      </w:r>
    </w:p>
    <w:tbl>
      <w:tblPr>
        <w:tblW w:w="10191" w:type="dxa"/>
        <w:tblInd w:w="14" w:type="dxa"/>
        <w:tblCellMar>
          <w:left w:w="0" w:type="dxa"/>
          <w:right w:w="0" w:type="dxa"/>
        </w:tblCellMar>
        <w:tblLook w:val="04A0" w:firstRow="1" w:lastRow="0" w:firstColumn="1" w:lastColumn="0" w:noHBand="0" w:noVBand="1"/>
      </w:tblPr>
      <w:tblGrid>
        <w:gridCol w:w="6453"/>
        <w:gridCol w:w="3640"/>
        <w:gridCol w:w="98"/>
      </w:tblGrid>
      <w:tr w:rsidR="00404333" w:rsidRPr="00F80B3A" w14:paraId="2E317C2F" w14:textId="77777777" w:rsidTr="00BF6ACF">
        <w:trPr>
          <w:trHeight w:val="240"/>
        </w:trPr>
        <w:tc>
          <w:tcPr>
            <w:tcW w:w="6453" w:type="dxa"/>
            <w:vAlign w:val="bottom"/>
            <w:hideMark/>
          </w:tcPr>
          <w:p w14:paraId="1FAD0DF6" w14:textId="77777777" w:rsidR="00404333" w:rsidRPr="00F80B3A" w:rsidRDefault="00404333" w:rsidP="00BF6ACF">
            <w:pPr>
              <w:ind w:firstLine="340"/>
              <w:rPr>
                <w:rFonts w:ascii="Arial" w:hAnsi="Arial" w:cs="Arial"/>
                <w:sz w:val="24"/>
                <w:szCs w:val="24"/>
              </w:rPr>
            </w:pPr>
            <w:r w:rsidRPr="00F80B3A">
              <w:rPr>
                <w:i/>
                <w:iCs/>
                <w:sz w:val="24"/>
                <w:szCs w:val="24"/>
              </w:rPr>
              <w:t>При проведении контрольного мероприятия проведено(ы)</w:t>
            </w:r>
          </w:p>
        </w:tc>
        <w:tc>
          <w:tcPr>
            <w:tcW w:w="3738" w:type="dxa"/>
            <w:gridSpan w:val="2"/>
            <w:tcBorders>
              <w:bottom w:val="single" w:sz="6" w:space="0" w:color="000000"/>
            </w:tcBorders>
            <w:vAlign w:val="bottom"/>
            <w:hideMark/>
          </w:tcPr>
          <w:p w14:paraId="4CFD584E"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4A15DE42" w14:textId="77777777" w:rsidTr="00BF6ACF">
        <w:tc>
          <w:tcPr>
            <w:tcW w:w="6453" w:type="dxa"/>
            <w:vAlign w:val="bottom"/>
            <w:hideMark/>
          </w:tcPr>
          <w:p w14:paraId="3B75D45E" w14:textId="77777777" w:rsidR="00404333" w:rsidRPr="00F80B3A" w:rsidRDefault="00404333" w:rsidP="00BF6ACF">
            <w:pPr>
              <w:jc w:val="center"/>
              <w:rPr>
                <w:rFonts w:ascii="Arial" w:hAnsi="Arial" w:cs="Arial"/>
                <w:sz w:val="14"/>
                <w:szCs w:val="14"/>
              </w:rPr>
            </w:pPr>
            <w:r w:rsidRPr="00F80B3A">
              <w:rPr>
                <w:i/>
                <w:iCs/>
                <w:sz w:val="14"/>
                <w:szCs w:val="14"/>
              </w:rPr>
              <w:t> </w:t>
            </w:r>
          </w:p>
        </w:tc>
        <w:tc>
          <w:tcPr>
            <w:tcW w:w="3738" w:type="dxa"/>
            <w:gridSpan w:val="2"/>
            <w:tcBorders>
              <w:top w:val="single" w:sz="6" w:space="0" w:color="000000"/>
            </w:tcBorders>
            <w:vAlign w:val="bottom"/>
            <w:hideMark/>
          </w:tcPr>
          <w:p w14:paraId="3260E3F4" w14:textId="77777777" w:rsidR="00404333" w:rsidRPr="00F80B3A" w:rsidRDefault="00404333" w:rsidP="00BF6ACF">
            <w:pPr>
              <w:jc w:val="center"/>
              <w:rPr>
                <w:rFonts w:ascii="Arial" w:hAnsi="Arial" w:cs="Arial"/>
                <w:sz w:val="14"/>
                <w:szCs w:val="14"/>
              </w:rPr>
            </w:pPr>
            <w:r w:rsidRPr="00F80B3A">
              <w:rPr>
                <w:i/>
                <w:iCs/>
                <w:sz w:val="14"/>
                <w:szCs w:val="14"/>
              </w:rPr>
              <w:t>(указываются экспертизы,</w:t>
            </w:r>
          </w:p>
        </w:tc>
      </w:tr>
      <w:tr w:rsidR="00404333" w:rsidRPr="00F80B3A" w14:paraId="446B9C26" w14:textId="77777777" w:rsidTr="00BF6ACF">
        <w:trPr>
          <w:trHeight w:val="240"/>
        </w:trPr>
        <w:tc>
          <w:tcPr>
            <w:tcW w:w="10191" w:type="dxa"/>
            <w:gridSpan w:val="3"/>
            <w:tcBorders>
              <w:bottom w:val="single" w:sz="6" w:space="0" w:color="000000"/>
            </w:tcBorders>
            <w:vAlign w:val="bottom"/>
            <w:hideMark/>
          </w:tcPr>
          <w:p w14:paraId="43FC62EB"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41C5B440" w14:textId="77777777" w:rsidTr="00BF6ACF">
        <w:tc>
          <w:tcPr>
            <w:tcW w:w="10191" w:type="dxa"/>
            <w:gridSpan w:val="3"/>
            <w:tcBorders>
              <w:top w:val="single" w:sz="6" w:space="0" w:color="000000"/>
            </w:tcBorders>
            <w:vAlign w:val="bottom"/>
            <w:hideMark/>
          </w:tcPr>
          <w:p w14:paraId="6F524248" w14:textId="77777777" w:rsidR="00404333" w:rsidRPr="00F80B3A" w:rsidRDefault="00404333" w:rsidP="00BF6ACF">
            <w:pPr>
              <w:jc w:val="center"/>
              <w:rPr>
                <w:rFonts w:ascii="Arial" w:hAnsi="Arial" w:cs="Arial"/>
                <w:sz w:val="14"/>
                <w:szCs w:val="14"/>
              </w:rPr>
            </w:pPr>
            <w:r w:rsidRPr="00F80B3A">
              <w:rPr>
                <w:i/>
                <w:iCs/>
                <w:sz w:val="14"/>
                <w:szCs w:val="14"/>
              </w:rPr>
              <w:t>контрольные действия, проведенные в рамках контрольного мероприятия (в соответствии с пунктами 18, 19 федерального</w:t>
            </w:r>
          </w:p>
        </w:tc>
      </w:tr>
      <w:tr w:rsidR="00404333" w:rsidRPr="00F80B3A" w14:paraId="2B94B69E" w14:textId="77777777" w:rsidTr="00BF6ACF">
        <w:tc>
          <w:tcPr>
            <w:tcW w:w="10191" w:type="dxa"/>
            <w:gridSpan w:val="3"/>
            <w:tcBorders>
              <w:bottom w:val="single" w:sz="6" w:space="0" w:color="000000"/>
            </w:tcBorders>
            <w:vAlign w:val="bottom"/>
            <w:hideMark/>
          </w:tcPr>
          <w:p w14:paraId="58A0CAE6"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2D35C179" w14:textId="77777777" w:rsidTr="00BF6ACF">
        <w:tc>
          <w:tcPr>
            <w:tcW w:w="10191" w:type="dxa"/>
            <w:gridSpan w:val="3"/>
            <w:tcBorders>
              <w:top w:val="single" w:sz="6" w:space="0" w:color="000000"/>
            </w:tcBorders>
            <w:vAlign w:val="bottom"/>
            <w:hideMark/>
          </w:tcPr>
          <w:p w14:paraId="032E95CE" w14:textId="77777777" w:rsidR="00404333" w:rsidRPr="00F80B3A" w:rsidRDefault="00404333" w:rsidP="00BF6ACF">
            <w:pPr>
              <w:jc w:val="center"/>
              <w:rPr>
                <w:rFonts w:ascii="Arial" w:hAnsi="Arial" w:cs="Arial"/>
                <w:sz w:val="14"/>
                <w:szCs w:val="14"/>
              </w:rPr>
            </w:pPr>
            <w:r w:rsidRPr="00F80B3A">
              <w:rPr>
                <w:i/>
                <w:iCs/>
                <w:sz w:val="14"/>
                <w:szCs w:val="14"/>
              </w:rPr>
              <w:t>стандарта № 1235), с указанием сроков их проведения, предмета, а также сведений (фамилия, имя, отчество (при наличии))</w:t>
            </w:r>
          </w:p>
        </w:tc>
      </w:tr>
      <w:tr w:rsidR="00404333" w:rsidRPr="00F80B3A" w14:paraId="2A09EAC9" w14:textId="77777777" w:rsidTr="00BF6ACF">
        <w:trPr>
          <w:trHeight w:val="240"/>
        </w:trPr>
        <w:tc>
          <w:tcPr>
            <w:tcW w:w="10093" w:type="dxa"/>
            <w:gridSpan w:val="2"/>
            <w:tcBorders>
              <w:bottom w:val="single" w:sz="6" w:space="0" w:color="000000"/>
            </w:tcBorders>
            <w:vAlign w:val="bottom"/>
            <w:hideMark/>
          </w:tcPr>
          <w:p w14:paraId="024C1D4C"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98" w:type="dxa"/>
            <w:vAlign w:val="bottom"/>
            <w:hideMark/>
          </w:tcPr>
          <w:p w14:paraId="3D0CAB06" w14:textId="77777777" w:rsidR="00404333" w:rsidRPr="00F80B3A" w:rsidRDefault="00404333" w:rsidP="00BF6ACF">
            <w:pPr>
              <w:jc w:val="right"/>
              <w:rPr>
                <w:rFonts w:ascii="Arial" w:hAnsi="Arial" w:cs="Arial"/>
                <w:sz w:val="24"/>
                <w:szCs w:val="24"/>
              </w:rPr>
            </w:pPr>
            <w:r w:rsidRPr="00F80B3A">
              <w:rPr>
                <w:i/>
                <w:iCs/>
                <w:sz w:val="24"/>
                <w:szCs w:val="24"/>
              </w:rPr>
              <w:t>.</w:t>
            </w:r>
          </w:p>
        </w:tc>
      </w:tr>
      <w:tr w:rsidR="00404333" w:rsidRPr="00F80B3A" w14:paraId="2FF7AAF8" w14:textId="77777777" w:rsidTr="00BF6ACF">
        <w:tc>
          <w:tcPr>
            <w:tcW w:w="10093" w:type="dxa"/>
            <w:gridSpan w:val="2"/>
            <w:tcBorders>
              <w:top w:val="single" w:sz="6" w:space="0" w:color="000000"/>
            </w:tcBorders>
            <w:vAlign w:val="bottom"/>
            <w:hideMark/>
          </w:tcPr>
          <w:p w14:paraId="5980F730" w14:textId="77777777" w:rsidR="00404333" w:rsidRPr="00F80B3A" w:rsidRDefault="00404333" w:rsidP="00BF6ACF">
            <w:pPr>
              <w:jc w:val="center"/>
              <w:rPr>
                <w:rFonts w:ascii="Arial" w:hAnsi="Arial" w:cs="Arial"/>
                <w:sz w:val="14"/>
                <w:szCs w:val="14"/>
              </w:rPr>
            </w:pPr>
            <w:r w:rsidRPr="00F80B3A">
              <w:rPr>
                <w:i/>
                <w:iCs/>
                <w:sz w:val="14"/>
                <w:szCs w:val="14"/>
              </w:rPr>
              <w:lastRenderedPageBreak/>
              <w:t>о лицах (лице), их проводивших(ого))</w:t>
            </w:r>
          </w:p>
        </w:tc>
        <w:tc>
          <w:tcPr>
            <w:tcW w:w="98" w:type="dxa"/>
            <w:vAlign w:val="bottom"/>
            <w:hideMark/>
          </w:tcPr>
          <w:p w14:paraId="4397C1EE" w14:textId="77777777" w:rsidR="00404333" w:rsidRPr="00F80B3A" w:rsidRDefault="00404333" w:rsidP="00BF6ACF">
            <w:pPr>
              <w:jc w:val="right"/>
              <w:rPr>
                <w:rFonts w:ascii="Arial" w:hAnsi="Arial" w:cs="Arial"/>
                <w:sz w:val="14"/>
                <w:szCs w:val="14"/>
              </w:rPr>
            </w:pPr>
            <w:r w:rsidRPr="00F80B3A">
              <w:rPr>
                <w:i/>
                <w:iCs/>
                <w:sz w:val="14"/>
                <w:szCs w:val="14"/>
              </w:rPr>
              <w:t> </w:t>
            </w:r>
          </w:p>
        </w:tc>
      </w:tr>
    </w:tbl>
    <w:p w14:paraId="4B66A7F6"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p w14:paraId="3C46673A" w14:textId="77777777" w:rsidR="00404333" w:rsidRPr="00F80B3A" w:rsidRDefault="00404333" w:rsidP="00404333">
      <w:pPr>
        <w:rPr>
          <w:rFonts w:ascii="Arial" w:hAnsi="Arial" w:cs="Arial"/>
          <w:color w:val="000000"/>
          <w:sz w:val="24"/>
          <w:szCs w:val="24"/>
        </w:rPr>
      </w:pPr>
      <w:r w:rsidRPr="00F80B3A">
        <w:rPr>
          <w:i/>
          <w:iCs/>
          <w:color w:val="000000"/>
          <w:sz w:val="2"/>
          <w:szCs w:val="2"/>
        </w:rPr>
        <w:t> </w:t>
      </w:r>
    </w:p>
    <w:tbl>
      <w:tblPr>
        <w:tblW w:w="10191" w:type="dxa"/>
        <w:tblInd w:w="14" w:type="dxa"/>
        <w:tblCellMar>
          <w:left w:w="0" w:type="dxa"/>
          <w:right w:w="0" w:type="dxa"/>
        </w:tblCellMar>
        <w:tblLook w:val="04A0" w:firstRow="1" w:lastRow="0" w:firstColumn="1" w:lastColumn="0" w:noHBand="0" w:noVBand="1"/>
      </w:tblPr>
      <w:tblGrid>
        <w:gridCol w:w="9085"/>
        <w:gridCol w:w="1008"/>
        <w:gridCol w:w="98"/>
      </w:tblGrid>
      <w:tr w:rsidR="00404333" w:rsidRPr="00F80B3A" w14:paraId="4AEE8C38" w14:textId="77777777" w:rsidTr="00BF6ACF">
        <w:trPr>
          <w:trHeight w:val="240"/>
        </w:trPr>
        <w:tc>
          <w:tcPr>
            <w:tcW w:w="9085" w:type="dxa"/>
            <w:vAlign w:val="bottom"/>
            <w:hideMark/>
          </w:tcPr>
          <w:p w14:paraId="73F2F442" w14:textId="37DACE85" w:rsidR="00404333" w:rsidRPr="00F80B3A" w:rsidRDefault="00404333" w:rsidP="00404333">
            <w:pPr>
              <w:ind w:firstLine="340"/>
              <w:rPr>
                <w:rFonts w:ascii="Arial" w:hAnsi="Arial" w:cs="Arial"/>
                <w:sz w:val="24"/>
                <w:szCs w:val="24"/>
              </w:rPr>
            </w:pPr>
            <w:r w:rsidRPr="00F80B3A">
              <w:rPr>
                <w:i/>
                <w:iCs/>
                <w:sz w:val="24"/>
                <w:szCs w:val="24"/>
              </w:rPr>
              <w:t>В рамках контрольного мероприятия проведена встречная проверка (обследование)</w:t>
            </w:r>
            <w:bookmarkStart w:id="5" w:name="_ftnref4"/>
            <w:bookmarkEnd w:id="5"/>
            <w:r w:rsidRPr="00F80B3A">
              <w:rPr>
                <w:rFonts w:ascii="Arial" w:hAnsi="Arial" w:cs="Arial"/>
                <w:sz w:val="24"/>
                <w:szCs w:val="24"/>
              </w:rPr>
              <w:t xml:space="preserve"> </w:t>
            </w:r>
          </w:p>
        </w:tc>
        <w:tc>
          <w:tcPr>
            <w:tcW w:w="1106" w:type="dxa"/>
            <w:gridSpan w:val="2"/>
            <w:tcBorders>
              <w:bottom w:val="single" w:sz="6" w:space="0" w:color="000000"/>
            </w:tcBorders>
            <w:vAlign w:val="bottom"/>
            <w:hideMark/>
          </w:tcPr>
          <w:p w14:paraId="4A918029"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3674F9C5" w14:textId="77777777" w:rsidTr="00BF6ACF">
        <w:tc>
          <w:tcPr>
            <w:tcW w:w="9085" w:type="dxa"/>
            <w:vAlign w:val="bottom"/>
            <w:hideMark/>
          </w:tcPr>
          <w:p w14:paraId="3C862CB1" w14:textId="77777777" w:rsidR="00404333" w:rsidRPr="00F80B3A" w:rsidRDefault="00404333" w:rsidP="00BF6ACF">
            <w:pPr>
              <w:jc w:val="center"/>
              <w:rPr>
                <w:rFonts w:ascii="Arial" w:hAnsi="Arial" w:cs="Arial"/>
                <w:sz w:val="14"/>
                <w:szCs w:val="14"/>
              </w:rPr>
            </w:pPr>
            <w:r w:rsidRPr="00F80B3A">
              <w:rPr>
                <w:i/>
                <w:iCs/>
                <w:sz w:val="14"/>
                <w:szCs w:val="14"/>
              </w:rPr>
              <w:t> </w:t>
            </w:r>
          </w:p>
        </w:tc>
        <w:tc>
          <w:tcPr>
            <w:tcW w:w="1106" w:type="dxa"/>
            <w:gridSpan w:val="2"/>
            <w:tcBorders>
              <w:top w:val="single" w:sz="6" w:space="0" w:color="000000"/>
            </w:tcBorders>
            <w:vAlign w:val="bottom"/>
            <w:hideMark/>
          </w:tcPr>
          <w:p w14:paraId="026D4ECF" w14:textId="77777777" w:rsidR="00404333" w:rsidRPr="00F80B3A" w:rsidRDefault="00404333" w:rsidP="00BF6ACF">
            <w:pPr>
              <w:jc w:val="center"/>
              <w:rPr>
                <w:rFonts w:ascii="Arial" w:hAnsi="Arial" w:cs="Arial"/>
                <w:sz w:val="14"/>
                <w:szCs w:val="14"/>
              </w:rPr>
            </w:pPr>
            <w:r w:rsidRPr="00F80B3A">
              <w:rPr>
                <w:i/>
                <w:iCs/>
                <w:sz w:val="14"/>
                <w:szCs w:val="14"/>
              </w:rPr>
              <w:t> </w:t>
            </w:r>
          </w:p>
        </w:tc>
      </w:tr>
      <w:tr w:rsidR="00404333" w:rsidRPr="00F80B3A" w14:paraId="79CBBCB3" w14:textId="77777777" w:rsidTr="00BF6ACF">
        <w:trPr>
          <w:trHeight w:val="240"/>
        </w:trPr>
        <w:tc>
          <w:tcPr>
            <w:tcW w:w="10093" w:type="dxa"/>
            <w:gridSpan w:val="2"/>
            <w:tcBorders>
              <w:bottom w:val="single" w:sz="6" w:space="0" w:color="000000"/>
            </w:tcBorders>
            <w:vAlign w:val="bottom"/>
            <w:hideMark/>
          </w:tcPr>
          <w:p w14:paraId="409ED89B"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98" w:type="dxa"/>
            <w:vAlign w:val="bottom"/>
            <w:hideMark/>
          </w:tcPr>
          <w:p w14:paraId="28E87B37" w14:textId="77777777" w:rsidR="00404333" w:rsidRPr="00F80B3A" w:rsidRDefault="00404333" w:rsidP="00BF6ACF">
            <w:pPr>
              <w:jc w:val="right"/>
              <w:rPr>
                <w:rFonts w:ascii="Arial" w:hAnsi="Arial" w:cs="Arial"/>
                <w:sz w:val="24"/>
                <w:szCs w:val="24"/>
              </w:rPr>
            </w:pPr>
            <w:r w:rsidRPr="00F80B3A">
              <w:rPr>
                <w:i/>
                <w:iCs/>
                <w:sz w:val="24"/>
                <w:szCs w:val="24"/>
              </w:rPr>
              <w:t>.</w:t>
            </w:r>
          </w:p>
        </w:tc>
      </w:tr>
      <w:tr w:rsidR="00404333" w:rsidRPr="00F80B3A" w14:paraId="6456C232" w14:textId="77777777" w:rsidTr="00BF6ACF">
        <w:tc>
          <w:tcPr>
            <w:tcW w:w="10093" w:type="dxa"/>
            <w:gridSpan w:val="2"/>
            <w:tcBorders>
              <w:top w:val="single" w:sz="6" w:space="0" w:color="000000"/>
            </w:tcBorders>
            <w:vAlign w:val="bottom"/>
            <w:hideMark/>
          </w:tcPr>
          <w:p w14:paraId="1813296C" w14:textId="77777777" w:rsidR="00404333" w:rsidRPr="00F80B3A" w:rsidRDefault="00404333" w:rsidP="00BF6ACF">
            <w:pPr>
              <w:jc w:val="center"/>
              <w:rPr>
                <w:rFonts w:ascii="Arial" w:hAnsi="Arial" w:cs="Arial"/>
                <w:sz w:val="14"/>
                <w:szCs w:val="14"/>
              </w:rPr>
            </w:pPr>
            <w:r w:rsidRPr="00F80B3A">
              <w:rPr>
                <w:i/>
                <w:iCs/>
                <w:sz w:val="14"/>
                <w:szCs w:val="14"/>
              </w:rPr>
              <w:t>(указывается наименование объекта встречной проверки (объекта контроля))</w:t>
            </w:r>
          </w:p>
        </w:tc>
        <w:tc>
          <w:tcPr>
            <w:tcW w:w="98" w:type="dxa"/>
            <w:vAlign w:val="bottom"/>
            <w:hideMark/>
          </w:tcPr>
          <w:p w14:paraId="3228DA98" w14:textId="77777777" w:rsidR="00404333" w:rsidRPr="00F80B3A" w:rsidRDefault="00404333" w:rsidP="00BF6ACF">
            <w:pPr>
              <w:jc w:val="right"/>
              <w:rPr>
                <w:rFonts w:ascii="Arial" w:hAnsi="Arial" w:cs="Arial"/>
                <w:sz w:val="14"/>
                <w:szCs w:val="14"/>
              </w:rPr>
            </w:pPr>
            <w:r w:rsidRPr="00F80B3A">
              <w:rPr>
                <w:i/>
                <w:iCs/>
                <w:sz w:val="14"/>
                <w:szCs w:val="14"/>
              </w:rPr>
              <w:t> </w:t>
            </w:r>
          </w:p>
        </w:tc>
      </w:tr>
    </w:tbl>
    <w:p w14:paraId="6F64F538"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p w14:paraId="0F204541" w14:textId="77777777" w:rsidR="00404333" w:rsidRPr="00F80B3A" w:rsidRDefault="00404333" w:rsidP="00404333">
      <w:pPr>
        <w:ind w:firstLine="340"/>
        <w:rPr>
          <w:rFonts w:ascii="Arial" w:hAnsi="Arial" w:cs="Arial"/>
          <w:color w:val="000000"/>
          <w:sz w:val="24"/>
          <w:szCs w:val="24"/>
        </w:rPr>
      </w:pPr>
      <w:r w:rsidRPr="00F80B3A">
        <w:rPr>
          <w:i/>
          <w:iCs/>
          <w:color w:val="000000"/>
          <w:sz w:val="24"/>
          <w:szCs w:val="24"/>
        </w:rPr>
        <w:t>Срок проведения контрольного мероприятия, не включая периоды его приостановления, составил</w:t>
      </w:r>
      <w:r w:rsidRPr="00F80B3A">
        <w:rPr>
          <w:rFonts w:ascii="Arial" w:hAnsi="Arial" w:cs="Arial"/>
          <w:color w:val="000000"/>
          <w:sz w:val="24"/>
          <w:szCs w:val="24"/>
        </w:rPr>
        <w:br/>
      </w:r>
      <w:r w:rsidRPr="00F80B3A">
        <w:rPr>
          <w:i/>
          <w:iCs/>
          <w:color w:val="000000"/>
          <w:sz w:val="2"/>
          <w:szCs w:val="2"/>
        </w:rPr>
        <w:t> </w:t>
      </w:r>
    </w:p>
    <w:tbl>
      <w:tblPr>
        <w:tblW w:w="10191" w:type="dxa"/>
        <w:tblInd w:w="14" w:type="dxa"/>
        <w:tblCellMar>
          <w:left w:w="0" w:type="dxa"/>
          <w:right w:w="0" w:type="dxa"/>
        </w:tblCellMar>
        <w:tblLook w:val="04A0" w:firstRow="1" w:lastRow="0" w:firstColumn="1" w:lastColumn="0" w:noHBand="0" w:noVBand="1"/>
      </w:tblPr>
      <w:tblGrid>
        <w:gridCol w:w="476"/>
        <w:gridCol w:w="868"/>
        <w:gridCol w:w="1876"/>
        <w:gridCol w:w="490"/>
        <w:gridCol w:w="252"/>
        <w:gridCol w:w="1274"/>
        <w:gridCol w:w="392"/>
        <w:gridCol w:w="489"/>
        <w:gridCol w:w="1092"/>
        <w:gridCol w:w="490"/>
        <w:gridCol w:w="252"/>
        <w:gridCol w:w="1274"/>
        <w:gridCol w:w="462"/>
        <w:gridCol w:w="504"/>
      </w:tblGrid>
      <w:tr w:rsidR="00404333" w:rsidRPr="00F80B3A" w14:paraId="404F1E1B" w14:textId="77777777" w:rsidTr="00BF6ACF">
        <w:trPr>
          <w:trHeight w:val="240"/>
        </w:trPr>
        <w:tc>
          <w:tcPr>
            <w:tcW w:w="476" w:type="dxa"/>
            <w:vAlign w:val="bottom"/>
            <w:hideMark/>
          </w:tcPr>
          <w:p w14:paraId="640D9545" w14:textId="77777777" w:rsidR="00404333" w:rsidRPr="00F80B3A" w:rsidRDefault="00404333" w:rsidP="00BF6ACF">
            <w:pPr>
              <w:rPr>
                <w:rFonts w:ascii="Arial" w:hAnsi="Arial" w:cs="Arial"/>
                <w:sz w:val="24"/>
                <w:szCs w:val="24"/>
              </w:rPr>
            </w:pPr>
            <w:r w:rsidRPr="00F80B3A">
              <w:rPr>
                <w:i/>
                <w:iCs/>
                <w:sz w:val="24"/>
                <w:szCs w:val="24"/>
              </w:rPr>
              <w:t> </w:t>
            </w:r>
          </w:p>
        </w:tc>
        <w:tc>
          <w:tcPr>
            <w:tcW w:w="868" w:type="dxa"/>
            <w:tcBorders>
              <w:bottom w:val="single" w:sz="6" w:space="0" w:color="000000"/>
            </w:tcBorders>
            <w:vAlign w:val="bottom"/>
            <w:hideMark/>
          </w:tcPr>
          <w:p w14:paraId="78245CEB" w14:textId="77777777" w:rsidR="00404333" w:rsidRPr="00F80B3A" w:rsidRDefault="00404333" w:rsidP="00BF6ACF">
            <w:pPr>
              <w:rPr>
                <w:rFonts w:ascii="Arial" w:hAnsi="Arial" w:cs="Arial"/>
                <w:sz w:val="24"/>
                <w:szCs w:val="24"/>
              </w:rPr>
            </w:pPr>
            <w:r w:rsidRPr="00F80B3A">
              <w:rPr>
                <w:i/>
                <w:iCs/>
                <w:sz w:val="24"/>
                <w:szCs w:val="24"/>
              </w:rPr>
              <w:t> </w:t>
            </w:r>
          </w:p>
        </w:tc>
        <w:tc>
          <w:tcPr>
            <w:tcW w:w="1876" w:type="dxa"/>
            <w:vAlign w:val="bottom"/>
            <w:hideMark/>
          </w:tcPr>
          <w:p w14:paraId="260D8FF2" w14:textId="77777777" w:rsidR="00404333" w:rsidRPr="00F80B3A" w:rsidRDefault="00404333" w:rsidP="00BF6ACF">
            <w:pPr>
              <w:jc w:val="right"/>
              <w:rPr>
                <w:rFonts w:ascii="Arial" w:hAnsi="Arial" w:cs="Arial"/>
                <w:sz w:val="24"/>
                <w:szCs w:val="24"/>
              </w:rPr>
            </w:pPr>
            <w:r w:rsidRPr="00F80B3A">
              <w:rPr>
                <w:i/>
                <w:iCs/>
                <w:sz w:val="24"/>
                <w:szCs w:val="24"/>
              </w:rPr>
              <w:t>рабочих дней с «</w:t>
            </w:r>
          </w:p>
        </w:tc>
        <w:tc>
          <w:tcPr>
            <w:tcW w:w="490" w:type="dxa"/>
            <w:tcBorders>
              <w:bottom w:val="single" w:sz="6" w:space="0" w:color="000000"/>
            </w:tcBorders>
            <w:vAlign w:val="bottom"/>
            <w:hideMark/>
          </w:tcPr>
          <w:p w14:paraId="7157F208"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252" w:type="dxa"/>
            <w:vAlign w:val="bottom"/>
            <w:hideMark/>
          </w:tcPr>
          <w:p w14:paraId="55ED02CF" w14:textId="77777777" w:rsidR="00404333" w:rsidRPr="00F80B3A" w:rsidRDefault="00404333" w:rsidP="00BF6ACF">
            <w:pPr>
              <w:rPr>
                <w:rFonts w:ascii="Arial" w:hAnsi="Arial" w:cs="Arial"/>
                <w:sz w:val="24"/>
                <w:szCs w:val="24"/>
              </w:rPr>
            </w:pPr>
            <w:r w:rsidRPr="00F80B3A">
              <w:rPr>
                <w:i/>
                <w:iCs/>
                <w:sz w:val="24"/>
                <w:szCs w:val="24"/>
              </w:rPr>
              <w:t>»</w:t>
            </w:r>
          </w:p>
        </w:tc>
        <w:tc>
          <w:tcPr>
            <w:tcW w:w="1274" w:type="dxa"/>
            <w:tcBorders>
              <w:bottom w:val="single" w:sz="6" w:space="0" w:color="000000"/>
            </w:tcBorders>
            <w:vAlign w:val="bottom"/>
            <w:hideMark/>
          </w:tcPr>
          <w:p w14:paraId="00919A3E"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392" w:type="dxa"/>
            <w:vAlign w:val="bottom"/>
            <w:hideMark/>
          </w:tcPr>
          <w:p w14:paraId="6CD6E43C" w14:textId="77777777" w:rsidR="00404333" w:rsidRPr="00F80B3A" w:rsidRDefault="00404333" w:rsidP="00BF6ACF">
            <w:pPr>
              <w:jc w:val="center"/>
              <w:rPr>
                <w:rFonts w:ascii="Arial" w:hAnsi="Arial" w:cs="Arial"/>
                <w:sz w:val="24"/>
                <w:szCs w:val="24"/>
              </w:rPr>
            </w:pPr>
            <w:r w:rsidRPr="00F80B3A">
              <w:rPr>
                <w:i/>
                <w:iCs/>
                <w:sz w:val="24"/>
                <w:szCs w:val="24"/>
              </w:rPr>
              <w:t>20</w:t>
            </w:r>
          </w:p>
        </w:tc>
        <w:tc>
          <w:tcPr>
            <w:tcW w:w="489" w:type="dxa"/>
            <w:tcBorders>
              <w:bottom w:val="single" w:sz="6" w:space="0" w:color="000000"/>
            </w:tcBorders>
            <w:vAlign w:val="bottom"/>
            <w:hideMark/>
          </w:tcPr>
          <w:p w14:paraId="0AFEB5FB" w14:textId="77777777" w:rsidR="00404333" w:rsidRPr="00F80B3A" w:rsidRDefault="00404333" w:rsidP="00BF6ACF">
            <w:pPr>
              <w:rPr>
                <w:rFonts w:ascii="Arial" w:hAnsi="Arial" w:cs="Arial"/>
                <w:sz w:val="24"/>
                <w:szCs w:val="24"/>
              </w:rPr>
            </w:pPr>
            <w:r w:rsidRPr="00F80B3A">
              <w:rPr>
                <w:i/>
                <w:iCs/>
                <w:sz w:val="24"/>
                <w:szCs w:val="24"/>
              </w:rPr>
              <w:t> </w:t>
            </w:r>
          </w:p>
        </w:tc>
        <w:tc>
          <w:tcPr>
            <w:tcW w:w="1092" w:type="dxa"/>
            <w:vAlign w:val="bottom"/>
            <w:hideMark/>
          </w:tcPr>
          <w:p w14:paraId="689817A7" w14:textId="77777777" w:rsidR="00404333" w:rsidRPr="00F80B3A" w:rsidRDefault="00404333" w:rsidP="00BF6ACF">
            <w:pPr>
              <w:jc w:val="right"/>
              <w:rPr>
                <w:rFonts w:ascii="Arial" w:hAnsi="Arial" w:cs="Arial"/>
                <w:sz w:val="24"/>
                <w:szCs w:val="24"/>
              </w:rPr>
            </w:pPr>
            <w:r w:rsidRPr="00F80B3A">
              <w:rPr>
                <w:i/>
                <w:iCs/>
                <w:sz w:val="24"/>
                <w:szCs w:val="24"/>
              </w:rPr>
              <w:t>года по «</w:t>
            </w:r>
          </w:p>
        </w:tc>
        <w:tc>
          <w:tcPr>
            <w:tcW w:w="490" w:type="dxa"/>
            <w:tcBorders>
              <w:bottom w:val="single" w:sz="6" w:space="0" w:color="000000"/>
            </w:tcBorders>
            <w:vAlign w:val="bottom"/>
            <w:hideMark/>
          </w:tcPr>
          <w:p w14:paraId="2DD047B9"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252" w:type="dxa"/>
            <w:vAlign w:val="bottom"/>
            <w:hideMark/>
          </w:tcPr>
          <w:p w14:paraId="2A5C46D2" w14:textId="77777777" w:rsidR="00404333" w:rsidRPr="00F80B3A" w:rsidRDefault="00404333" w:rsidP="00BF6ACF">
            <w:pPr>
              <w:rPr>
                <w:rFonts w:ascii="Arial" w:hAnsi="Arial" w:cs="Arial"/>
                <w:sz w:val="24"/>
                <w:szCs w:val="24"/>
              </w:rPr>
            </w:pPr>
            <w:r w:rsidRPr="00F80B3A">
              <w:rPr>
                <w:i/>
                <w:iCs/>
                <w:sz w:val="24"/>
                <w:szCs w:val="24"/>
              </w:rPr>
              <w:t>»</w:t>
            </w:r>
          </w:p>
        </w:tc>
        <w:tc>
          <w:tcPr>
            <w:tcW w:w="1274" w:type="dxa"/>
            <w:tcBorders>
              <w:bottom w:val="single" w:sz="6" w:space="0" w:color="000000"/>
            </w:tcBorders>
            <w:vAlign w:val="bottom"/>
            <w:hideMark/>
          </w:tcPr>
          <w:p w14:paraId="3115AC20"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462" w:type="dxa"/>
            <w:vAlign w:val="bottom"/>
            <w:hideMark/>
          </w:tcPr>
          <w:p w14:paraId="27790631" w14:textId="77777777" w:rsidR="00404333" w:rsidRPr="00F80B3A" w:rsidRDefault="00404333" w:rsidP="00BF6ACF">
            <w:pPr>
              <w:jc w:val="center"/>
              <w:rPr>
                <w:rFonts w:ascii="Arial" w:hAnsi="Arial" w:cs="Arial"/>
                <w:sz w:val="24"/>
                <w:szCs w:val="24"/>
              </w:rPr>
            </w:pPr>
            <w:r w:rsidRPr="00F80B3A">
              <w:rPr>
                <w:i/>
                <w:iCs/>
                <w:sz w:val="24"/>
                <w:szCs w:val="24"/>
              </w:rPr>
              <w:t>20</w:t>
            </w:r>
          </w:p>
        </w:tc>
        <w:tc>
          <w:tcPr>
            <w:tcW w:w="504" w:type="dxa"/>
            <w:tcBorders>
              <w:bottom w:val="single" w:sz="6" w:space="0" w:color="000000"/>
            </w:tcBorders>
            <w:vAlign w:val="bottom"/>
            <w:hideMark/>
          </w:tcPr>
          <w:p w14:paraId="68EF52FA" w14:textId="77777777" w:rsidR="00404333" w:rsidRPr="00F80B3A" w:rsidRDefault="00404333" w:rsidP="00BF6ACF">
            <w:pPr>
              <w:rPr>
                <w:rFonts w:ascii="Arial" w:hAnsi="Arial" w:cs="Arial"/>
                <w:sz w:val="24"/>
                <w:szCs w:val="24"/>
              </w:rPr>
            </w:pPr>
            <w:r w:rsidRPr="00F80B3A">
              <w:rPr>
                <w:i/>
                <w:iCs/>
                <w:sz w:val="24"/>
                <w:szCs w:val="24"/>
              </w:rPr>
              <w:t> </w:t>
            </w:r>
          </w:p>
        </w:tc>
      </w:tr>
    </w:tbl>
    <w:p w14:paraId="3642D11E" w14:textId="77777777" w:rsidR="00404333" w:rsidRPr="00F80B3A" w:rsidRDefault="00404333" w:rsidP="00404333">
      <w:pPr>
        <w:rPr>
          <w:rFonts w:ascii="Arial" w:hAnsi="Arial" w:cs="Arial"/>
          <w:color w:val="000000"/>
          <w:sz w:val="24"/>
          <w:szCs w:val="24"/>
        </w:rPr>
      </w:pPr>
      <w:r w:rsidRPr="00F80B3A">
        <w:rPr>
          <w:i/>
          <w:iCs/>
          <w:color w:val="000000"/>
          <w:sz w:val="24"/>
          <w:szCs w:val="24"/>
        </w:rPr>
        <w:t>года.</w:t>
      </w:r>
    </w:p>
    <w:p w14:paraId="3C5D4789"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tbl>
      <w:tblPr>
        <w:tblW w:w="10205" w:type="dxa"/>
        <w:tblCellMar>
          <w:left w:w="0" w:type="dxa"/>
          <w:right w:w="0" w:type="dxa"/>
        </w:tblCellMar>
        <w:tblLook w:val="04A0" w:firstRow="1" w:lastRow="0" w:firstColumn="1" w:lastColumn="0" w:noHBand="0" w:noVBand="1"/>
      </w:tblPr>
      <w:tblGrid>
        <w:gridCol w:w="1201"/>
        <w:gridCol w:w="444"/>
        <w:gridCol w:w="252"/>
        <w:gridCol w:w="1104"/>
        <w:gridCol w:w="392"/>
        <w:gridCol w:w="437"/>
        <w:gridCol w:w="2005"/>
        <w:gridCol w:w="1728"/>
        <w:gridCol w:w="411"/>
        <w:gridCol w:w="228"/>
        <w:gridCol w:w="1250"/>
        <w:gridCol w:w="342"/>
        <w:gridCol w:w="320"/>
        <w:gridCol w:w="91"/>
      </w:tblGrid>
      <w:tr w:rsidR="00404333" w:rsidRPr="00F80B3A" w14:paraId="01F8834F" w14:textId="77777777" w:rsidTr="00BF6ACF">
        <w:trPr>
          <w:trHeight w:val="240"/>
        </w:trPr>
        <w:tc>
          <w:tcPr>
            <w:tcW w:w="0" w:type="auto"/>
            <w:hideMark/>
          </w:tcPr>
          <w:p w14:paraId="618E323A" w14:textId="77777777" w:rsidR="00404333" w:rsidRPr="00F80B3A" w:rsidRDefault="00404333" w:rsidP="00BF6ACF">
            <w:pPr>
              <w:rPr>
                <w:rFonts w:ascii="Arial" w:hAnsi="Arial" w:cs="Arial"/>
                <w:color w:val="000000"/>
                <w:sz w:val="24"/>
                <w:szCs w:val="24"/>
              </w:rPr>
            </w:pPr>
          </w:p>
        </w:tc>
        <w:tc>
          <w:tcPr>
            <w:tcW w:w="7074" w:type="dxa"/>
            <w:gridSpan w:val="7"/>
            <w:vAlign w:val="bottom"/>
            <w:hideMark/>
          </w:tcPr>
          <w:p w14:paraId="2729C4A5" w14:textId="7AB9DBC2" w:rsidR="00404333" w:rsidRPr="00F80B3A" w:rsidRDefault="00404333" w:rsidP="00404333">
            <w:pPr>
              <w:ind w:firstLine="340"/>
              <w:rPr>
                <w:rFonts w:ascii="Arial" w:hAnsi="Arial" w:cs="Arial"/>
                <w:sz w:val="24"/>
                <w:szCs w:val="24"/>
              </w:rPr>
            </w:pPr>
            <w:r w:rsidRPr="00F80B3A">
              <w:rPr>
                <w:i/>
                <w:iCs/>
                <w:sz w:val="24"/>
                <w:szCs w:val="24"/>
              </w:rPr>
              <w:t>Проведение контрольного мероприятия приостанавливалось</w:t>
            </w:r>
            <w:bookmarkStart w:id="6" w:name="_ftnref5"/>
            <w:bookmarkEnd w:id="6"/>
            <w:r w:rsidRPr="00F80B3A">
              <w:rPr>
                <w:i/>
                <w:iCs/>
                <w:sz w:val="24"/>
                <w:szCs w:val="24"/>
              </w:rPr>
              <w:t> с              «</w:t>
            </w:r>
          </w:p>
        </w:tc>
        <w:tc>
          <w:tcPr>
            <w:tcW w:w="490" w:type="dxa"/>
            <w:tcBorders>
              <w:bottom w:val="single" w:sz="6" w:space="0" w:color="000000"/>
            </w:tcBorders>
            <w:vAlign w:val="bottom"/>
            <w:hideMark/>
          </w:tcPr>
          <w:p w14:paraId="0869C529"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252" w:type="dxa"/>
            <w:vAlign w:val="bottom"/>
            <w:hideMark/>
          </w:tcPr>
          <w:p w14:paraId="5CBD79DA" w14:textId="77777777" w:rsidR="00404333" w:rsidRPr="00F80B3A" w:rsidRDefault="00404333" w:rsidP="00BF6ACF">
            <w:pPr>
              <w:rPr>
                <w:rFonts w:ascii="Arial" w:hAnsi="Arial" w:cs="Arial"/>
                <w:sz w:val="24"/>
                <w:szCs w:val="24"/>
              </w:rPr>
            </w:pPr>
            <w:r w:rsidRPr="00F80B3A">
              <w:rPr>
                <w:i/>
                <w:iCs/>
                <w:sz w:val="24"/>
                <w:szCs w:val="24"/>
              </w:rPr>
              <w:t>»</w:t>
            </w:r>
          </w:p>
        </w:tc>
        <w:tc>
          <w:tcPr>
            <w:tcW w:w="1521" w:type="dxa"/>
            <w:tcBorders>
              <w:bottom w:val="single" w:sz="6" w:space="0" w:color="000000"/>
            </w:tcBorders>
            <w:vAlign w:val="bottom"/>
            <w:hideMark/>
          </w:tcPr>
          <w:p w14:paraId="6BF896BB"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364" w:type="dxa"/>
            <w:vAlign w:val="bottom"/>
            <w:hideMark/>
          </w:tcPr>
          <w:p w14:paraId="3ABB6B69" w14:textId="77777777" w:rsidR="00404333" w:rsidRPr="00F80B3A" w:rsidRDefault="00404333" w:rsidP="00BF6ACF">
            <w:pPr>
              <w:jc w:val="center"/>
              <w:rPr>
                <w:rFonts w:ascii="Arial" w:hAnsi="Arial" w:cs="Arial"/>
                <w:sz w:val="24"/>
                <w:szCs w:val="24"/>
              </w:rPr>
            </w:pPr>
            <w:r w:rsidRPr="00F80B3A">
              <w:rPr>
                <w:i/>
                <w:iCs/>
                <w:sz w:val="24"/>
                <w:szCs w:val="24"/>
              </w:rPr>
              <w:t>20</w:t>
            </w:r>
          </w:p>
        </w:tc>
        <w:tc>
          <w:tcPr>
            <w:tcW w:w="490" w:type="dxa"/>
            <w:gridSpan w:val="2"/>
            <w:tcBorders>
              <w:bottom w:val="single" w:sz="6" w:space="0" w:color="000000"/>
            </w:tcBorders>
            <w:vAlign w:val="bottom"/>
            <w:hideMark/>
          </w:tcPr>
          <w:p w14:paraId="43146F24" w14:textId="77777777" w:rsidR="00404333" w:rsidRPr="00F80B3A" w:rsidRDefault="00404333" w:rsidP="00BF6ACF">
            <w:pPr>
              <w:rPr>
                <w:rFonts w:ascii="Arial" w:hAnsi="Arial" w:cs="Arial"/>
                <w:sz w:val="24"/>
                <w:szCs w:val="24"/>
              </w:rPr>
            </w:pPr>
            <w:r w:rsidRPr="00F80B3A">
              <w:rPr>
                <w:i/>
                <w:iCs/>
                <w:sz w:val="24"/>
                <w:szCs w:val="24"/>
              </w:rPr>
              <w:t> </w:t>
            </w:r>
          </w:p>
        </w:tc>
      </w:tr>
      <w:tr w:rsidR="00404333" w:rsidRPr="00F80B3A" w14:paraId="13886B8B" w14:textId="77777777" w:rsidTr="00BF6ACF">
        <w:trPr>
          <w:trHeight w:val="240"/>
        </w:trPr>
        <w:tc>
          <w:tcPr>
            <w:tcW w:w="1063" w:type="dxa"/>
            <w:vAlign w:val="bottom"/>
            <w:hideMark/>
          </w:tcPr>
          <w:p w14:paraId="35D22F43" w14:textId="77777777" w:rsidR="00404333" w:rsidRPr="00F80B3A" w:rsidRDefault="00404333" w:rsidP="00BF6ACF">
            <w:pPr>
              <w:rPr>
                <w:rFonts w:ascii="Arial" w:hAnsi="Arial" w:cs="Arial"/>
                <w:sz w:val="24"/>
                <w:szCs w:val="24"/>
              </w:rPr>
            </w:pPr>
            <w:r w:rsidRPr="00F80B3A">
              <w:rPr>
                <w:i/>
                <w:iCs/>
                <w:sz w:val="24"/>
                <w:szCs w:val="24"/>
              </w:rPr>
              <w:t>года по              «</w:t>
            </w:r>
          </w:p>
        </w:tc>
        <w:tc>
          <w:tcPr>
            <w:tcW w:w="490" w:type="dxa"/>
            <w:tcBorders>
              <w:bottom w:val="single" w:sz="6" w:space="0" w:color="000000"/>
            </w:tcBorders>
            <w:vAlign w:val="bottom"/>
            <w:hideMark/>
          </w:tcPr>
          <w:p w14:paraId="5B6BF4B5"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252" w:type="dxa"/>
            <w:vAlign w:val="bottom"/>
            <w:hideMark/>
          </w:tcPr>
          <w:p w14:paraId="5797ACA7" w14:textId="77777777" w:rsidR="00404333" w:rsidRPr="00F80B3A" w:rsidRDefault="00404333" w:rsidP="00BF6ACF">
            <w:pPr>
              <w:rPr>
                <w:rFonts w:ascii="Arial" w:hAnsi="Arial" w:cs="Arial"/>
                <w:sz w:val="24"/>
                <w:szCs w:val="24"/>
              </w:rPr>
            </w:pPr>
            <w:r w:rsidRPr="00F80B3A">
              <w:rPr>
                <w:i/>
                <w:iCs/>
                <w:sz w:val="24"/>
                <w:szCs w:val="24"/>
              </w:rPr>
              <w:t>»</w:t>
            </w:r>
          </w:p>
        </w:tc>
        <w:tc>
          <w:tcPr>
            <w:tcW w:w="1274" w:type="dxa"/>
            <w:tcBorders>
              <w:bottom w:val="single" w:sz="6" w:space="0" w:color="000000"/>
            </w:tcBorders>
            <w:vAlign w:val="bottom"/>
            <w:hideMark/>
          </w:tcPr>
          <w:p w14:paraId="70C767E5"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392" w:type="dxa"/>
            <w:vAlign w:val="bottom"/>
            <w:hideMark/>
          </w:tcPr>
          <w:p w14:paraId="2CE9A53E" w14:textId="77777777" w:rsidR="00404333" w:rsidRPr="00F80B3A" w:rsidRDefault="00404333" w:rsidP="00BF6ACF">
            <w:pPr>
              <w:jc w:val="center"/>
              <w:rPr>
                <w:rFonts w:ascii="Arial" w:hAnsi="Arial" w:cs="Arial"/>
                <w:sz w:val="24"/>
                <w:szCs w:val="24"/>
              </w:rPr>
            </w:pPr>
            <w:r w:rsidRPr="00F80B3A">
              <w:rPr>
                <w:i/>
                <w:iCs/>
                <w:sz w:val="24"/>
                <w:szCs w:val="24"/>
              </w:rPr>
              <w:t>20</w:t>
            </w:r>
          </w:p>
        </w:tc>
        <w:tc>
          <w:tcPr>
            <w:tcW w:w="489" w:type="dxa"/>
            <w:tcBorders>
              <w:bottom w:val="single" w:sz="6" w:space="0" w:color="000000"/>
            </w:tcBorders>
            <w:vAlign w:val="bottom"/>
            <w:hideMark/>
          </w:tcPr>
          <w:p w14:paraId="1A75087A" w14:textId="77777777" w:rsidR="00404333" w:rsidRPr="00F80B3A" w:rsidRDefault="00404333" w:rsidP="00BF6ACF">
            <w:pPr>
              <w:rPr>
                <w:rFonts w:ascii="Arial" w:hAnsi="Arial" w:cs="Arial"/>
                <w:sz w:val="24"/>
                <w:szCs w:val="24"/>
              </w:rPr>
            </w:pPr>
            <w:r w:rsidRPr="00F80B3A">
              <w:rPr>
                <w:i/>
                <w:iCs/>
                <w:sz w:val="24"/>
                <w:szCs w:val="24"/>
              </w:rPr>
              <w:t> </w:t>
            </w:r>
          </w:p>
        </w:tc>
        <w:tc>
          <w:tcPr>
            <w:tcW w:w="2115" w:type="dxa"/>
            <w:vAlign w:val="bottom"/>
            <w:hideMark/>
          </w:tcPr>
          <w:p w14:paraId="16D2F8B4" w14:textId="77777777" w:rsidR="00404333" w:rsidRPr="00F80B3A" w:rsidRDefault="00404333" w:rsidP="00BF6ACF">
            <w:pPr>
              <w:jc w:val="center"/>
              <w:rPr>
                <w:rFonts w:ascii="Arial" w:hAnsi="Arial" w:cs="Arial"/>
                <w:sz w:val="24"/>
                <w:szCs w:val="24"/>
              </w:rPr>
            </w:pPr>
            <w:r w:rsidRPr="00F80B3A">
              <w:rPr>
                <w:i/>
                <w:iCs/>
                <w:sz w:val="24"/>
                <w:szCs w:val="24"/>
              </w:rPr>
              <w:t>года на основании</w:t>
            </w:r>
          </w:p>
        </w:tc>
        <w:tc>
          <w:tcPr>
            <w:tcW w:w="4130" w:type="dxa"/>
            <w:gridSpan w:val="7"/>
            <w:tcBorders>
              <w:bottom w:val="single" w:sz="6" w:space="0" w:color="000000"/>
            </w:tcBorders>
            <w:vAlign w:val="bottom"/>
            <w:hideMark/>
          </w:tcPr>
          <w:p w14:paraId="369BD6B3"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1C1C03AA" w14:textId="77777777" w:rsidTr="00BF6ACF">
        <w:tc>
          <w:tcPr>
            <w:tcW w:w="1063" w:type="dxa"/>
            <w:vAlign w:val="bottom"/>
            <w:hideMark/>
          </w:tcPr>
          <w:p w14:paraId="73927727" w14:textId="77777777" w:rsidR="00404333" w:rsidRPr="00F80B3A" w:rsidRDefault="00404333" w:rsidP="00BF6ACF">
            <w:pPr>
              <w:rPr>
                <w:rFonts w:ascii="Arial" w:hAnsi="Arial" w:cs="Arial"/>
                <w:sz w:val="14"/>
                <w:szCs w:val="14"/>
              </w:rPr>
            </w:pPr>
            <w:r w:rsidRPr="00F80B3A">
              <w:rPr>
                <w:i/>
                <w:iCs/>
                <w:sz w:val="14"/>
                <w:szCs w:val="14"/>
              </w:rPr>
              <w:t> </w:t>
            </w:r>
          </w:p>
        </w:tc>
        <w:tc>
          <w:tcPr>
            <w:tcW w:w="490" w:type="dxa"/>
            <w:tcBorders>
              <w:top w:val="single" w:sz="6" w:space="0" w:color="000000"/>
            </w:tcBorders>
            <w:vAlign w:val="bottom"/>
            <w:hideMark/>
          </w:tcPr>
          <w:p w14:paraId="54F21432" w14:textId="77777777" w:rsidR="00404333" w:rsidRPr="00F80B3A" w:rsidRDefault="00404333" w:rsidP="00BF6ACF">
            <w:pPr>
              <w:jc w:val="center"/>
              <w:rPr>
                <w:rFonts w:ascii="Arial" w:hAnsi="Arial" w:cs="Arial"/>
                <w:sz w:val="14"/>
                <w:szCs w:val="14"/>
              </w:rPr>
            </w:pPr>
            <w:r w:rsidRPr="00F80B3A">
              <w:rPr>
                <w:i/>
                <w:iCs/>
                <w:sz w:val="14"/>
                <w:szCs w:val="14"/>
              </w:rPr>
              <w:t> </w:t>
            </w:r>
          </w:p>
        </w:tc>
        <w:tc>
          <w:tcPr>
            <w:tcW w:w="252" w:type="dxa"/>
            <w:vAlign w:val="bottom"/>
            <w:hideMark/>
          </w:tcPr>
          <w:p w14:paraId="65FD93E9" w14:textId="77777777" w:rsidR="00404333" w:rsidRPr="00F80B3A" w:rsidRDefault="00404333" w:rsidP="00BF6ACF">
            <w:pPr>
              <w:rPr>
                <w:rFonts w:ascii="Arial" w:hAnsi="Arial" w:cs="Arial"/>
                <w:sz w:val="14"/>
                <w:szCs w:val="14"/>
              </w:rPr>
            </w:pPr>
            <w:r w:rsidRPr="00F80B3A">
              <w:rPr>
                <w:i/>
                <w:iCs/>
                <w:sz w:val="14"/>
                <w:szCs w:val="14"/>
              </w:rPr>
              <w:t> </w:t>
            </w:r>
          </w:p>
        </w:tc>
        <w:tc>
          <w:tcPr>
            <w:tcW w:w="1274" w:type="dxa"/>
            <w:tcBorders>
              <w:top w:val="single" w:sz="6" w:space="0" w:color="000000"/>
            </w:tcBorders>
            <w:vAlign w:val="bottom"/>
            <w:hideMark/>
          </w:tcPr>
          <w:p w14:paraId="4C203200" w14:textId="77777777" w:rsidR="00404333" w:rsidRPr="00F80B3A" w:rsidRDefault="00404333" w:rsidP="00BF6ACF">
            <w:pPr>
              <w:jc w:val="center"/>
              <w:rPr>
                <w:rFonts w:ascii="Arial" w:hAnsi="Arial" w:cs="Arial"/>
                <w:sz w:val="14"/>
                <w:szCs w:val="14"/>
              </w:rPr>
            </w:pPr>
            <w:r w:rsidRPr="00F80B3A">
              <w:rPr>
                <w:i/>
                <w:iCs/>
                <w:sz w:val="14"/>
                <w:szCs w:val="14"/>
              </w:rPr>
              <w:t> </w:t>
            </w:r>
          </w:p>
        </w:tc>
        <w:tc>
          <w:tcPr>
            <w:tcW w:w="392" w:type="dxa"/>
            <w:vAlign w:val="bottom"/>
            <w:hideMark/>
          </w:tcPr>
          <w:p w14:paraId="0A2B1A79" w14:textId="77777777" w:rsidR="00404333" w:rsidRPr="00F80B3A" w:rsidRDefault="00404333" w:rsidP="00BF6ACF">
            <w:pPr>
              <w:jc w:val="right"/>
              <w:rPr>
                <w:rFonts w:ascii="Arial" w:hAnsi="Arial" w:cs="Arial"/>
                <w:sz w:val="14"/>
                <w:szCs w:val="14"/>
              </w:rPr>
            </w:pPr>
            <w:r w:rsidRPr="00F80B3A">
              <w:rPr>
                <w:i/>
                <w:iCs/>
                <w:sz w:val="14"/>
                <w:szCs w:val="14"/>
              </w:rPr>
              <w:t> </w:t>
            </w:r>
          </w:p>
        </w:tc>
        <w:tc>
          <w:tcPr>
            <w:tcW w:w="489" w:type="dxa"/>
            <w:tcBorders>
              <w:top w:val="single" w:sz="6" w:space="0" w:color="000000"/>
            </w:tcBorders>
            <w:vAlign w:val="bottom"/>
            <w:hideMark/>
          </w:tcPr>
          <w:p w14:paraId="32A339B9" w14:textId="77777777" w:rsidR="00404333" w:rsidRPr="00F80B3A" w:rsidRDefault="00404333" w:rsidP="00BF6ACF">
            <w:pPr>
              <w:rPr>
                <w:rFonts w:ascii="Arial" w:hAnsi="Arial" w:cs="Arial"/>
                <w:sz w:val="14"/>
                <w:szCs w:val="14"/>
              </w:rPr>
            </w:pPr>
            <w:r w:rsidRPr="00F80B3A">
              <w:rPr>
                <w:i/>
                <w:iCs/>
                <w:sz w:val="14"/>
                <w:szCs w:val="14"/>
              </w:rPr>
              <w:t> </w:t>
            </w:r>
          </w:p>
        </w:tc>
        <w:tc>
          <w:tcPr>
            <w:tcW w:w="2115" w:type="dxa"/>
            <w:vAlign w:val="bottom"/>
            <w:hideMark/>
          </w:tcPr>
          <w:p w14:paraId="3AEA36AA" w14:textId="77777777" w:rsidR="00404333" w:rsidRPr="00F80B3A" w:rsidRDefault="00404333" w:rsidP="00BF6ACF">
            <w:pPr>
              <w:jc w:val="center"/>
              <w:rPr>
                <w:rFonts w:ascii="Arial" w:hAnsi="Arial" w:cs="Arial"/>
                <w:sz w:val="14"/>
                <w:szCs w:val="14"/>
              </w:rPr>
            </w:pPr>
            <w:r w:rsidRPr="00F80B3A">
              <w:rPr>
                <w:i/>
                <w:iCs/>
                <w:sz w:val="14"/>
                <w:szCs w:val="14"/>
              </w:rPr>
              <w:t> </w:t>
            </w:r>
          </w:p>
        </w:tc>
        <w:tc>
          <w:tcPr>
            <w:tcW w:w="4130" w:type="dxa"/>
            <w:gridSpan w:val="7"/>
            <w:tcBorders>
              <w:top w:val="single" w:sz="6" w:space="0" w:color="000000"/>
            </w:tcBorders>
            <w:vAlign w:val="bottom"/>
            <w:hideMark/>
          </w:tcPr>
          <w:p w14:paraId="463FE409" w14:textId="77777777" w:rsidR="00404333" w:rsidRPr="00F80B3A" w:rsidRDefault="00404333" w:rsidP="00BF6ACF">
            <w:pPr>
              <w:jc w:val="center"/>
              <w:rPr>
                <w:rFonts w:ascii="Arial" w:hAnsi="Arial" w:cs="Arial"/>
                <w:sz w:val="14"/>
                <w:szCs w:val="14"/>
              </w:rPr>
            </w:pPr>
            <w:r w:rsidRPr="00F80B3A">
              <w:rPr>
                <w:i/>
                <w:iCs/>
                <w:sz w:val="14"/>
                <w:szCs w:val="14"/>
              </w:rPr>
              <w:t>(указываются наименование и реквизиты</w:t>
            </w:r>
          </w:p>
        </w:tc>
      </w:tr>
      <w:tr w:rsidR="00404333" w:rsidRPr="00F80B3A" w14:paraId="3AAE8D74" w14:textId="77777777" w:rsidTr="00BF6ACF">
        <w:trPr>
          <w:trHeight w:val="240"/>
        </w:trPr>
        <w:tc>
          <w:tcPr>
            <w:tcW w:w="0" w:type="auto"/>
            <w:hideMark/>
          </w:tcPr>
          <w:p w14:paraId="79C554CA" w14:textId="77777777" w:rsidR="00404333" w:rsidRPr="00F80B3A" w:rsidRDefault="00404333" w:rsidP="00BF6ACF">
            <w:pPr>
              <w:rPr>
                <w:rFonts w:ascii="Arial" w:hAnsi="Arial" w:cs="Arial"/>
                <w:sz w:val="14"/>
                <w:szCs w:val="14"/>
              </w:rPr>
            </w:pPr>
          </w:p>
        </w:tc>
        <w:tc>
          <w:tcPr>
            <w:tcW w:w="10093" w:type="dxa"/>
            <w:gridSpan w:val="12"/>
            <w:tcBorders>
              <w:bottom w:val="single" w:sz="6" w:space="0" w:color="000000"/>
            </w:tcBorders>
            <w:vAlign w:val="bottom"/>
            <w:hideMark/>
          </w:tcPr>
          <w:p w14:paraId="2252C6E4"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98" w:type="dxa"/>
            <w:vAlign w:val="bottom"/>
            <w:hideMark/>
          </w:tcPr>
          <w:p w14:paraId="5CA4D5E5" w14:textId="77777777" w:rsidR="00404333" w:rsidRPr="00F80B3A" w:rsidRDefault="00404333" w:rsidP="00BF6ACF">
            <w:pPr>
              <w:jc w:val="right"/>
              <w:rPr>
                <w:rFonts w:ascii="Arial" w:hAnsi="Arial" w:cs="Arial"/>
                <w:sz w:val="24"/>
                <w:szCs w:val="24"/>
              </w:rPr>
            </w:pPr>
            <w:r w:rsidRPr="00F80B3A">
              <w:rPr>
                <w:i/>
                <w:iCs/>
                <w:sz w:val="24"/>
                <w:szCs w:val="24"/>
              </w:rPr>
              <w:t>.</w:t>
            </w:r>
          </w:p>
        </w:tc>
      </w:tr>
      <w:tr w:rsidR="00404333" w:rsidRPr="00F80B3A" w14:paraId="061BD53E" w14:textId="77777777" w:rsidTr="00BF6ACF">
        <w:tc>
          <w:tcPr>
            <w:tcW w:w="0" w:type="auto"/>
            <w:hideMark/>
          </w:tcPr>
          <w:p w14:paraId="55757E1F" w14:textId="77777777" w:rsidR="00404333" w:rsidRPr="00F80B3A" w:rsidRDefault="00404333" w:rsidP="00BF6ACF">
            <w:pPr>
              <w:rPr>
                <w:rFonts w:ascii="Arial" w:hAnsi="Arial" w:cs="Arial"/>
                <w:sz w:val="24"/>
                <w:szCs w:val="24"/>
              </w:rPr>
            </w:pPr>
          </w:p>
        </w:tc>
        <w:tc>
          <w:tcPr>
            <w:tcW w:w="10093" w:type="dxa"/>
            <w:gridSpan w:val="12"/>
            <w:tcBorders>
              <w:top w:val="single" w:sz="6" w:space="0" w:color="000000"/>
            </w:tcBorders>
            <w:vAlign w:val="bottom"/>
            <w:hideMark/>
          </w:tcPr>
          <w:p w14:paraId="17744315" w14:textId="77777777" w:rsidR="00404333" w:rsidRPr="00F80B3A" w:rsidRDefault="00404333" w:rsidP="00BF6ACF">
            <w:pPr>
              <w:jc w:val="center"/>
              <w:rPr>
                <w:rFonts w:ascii="Arial" w:hAnsi="Arial" w:cs="Arial"/>
                <w:sz w:val="14"/>
                <w:szCs w:val="14"/>
              </w:rPr>
            </w:pPr>
            <w:r w:rsidRPr="00F80B3A">
              <w:rPr>
                <w:i/>
                <w:iCs/>
                <w:sz w:val="14"/>
                <w:szCs w:val="14"/>
              </w:rPr>
              <w:t>приказа(ов) (распоряжения(ий)) органа контроля о приостановлении контрольного мероприятия)</w:t>
            </w:r>
          </w:p>
        </w:tc>
        <w:tc>
          <w:tcPr>
            <w:tcW w:w="98" w:type="dxa"/>
            <w:vAlign w:val="bottom"/>
            <w:hideMark/>
          </w:tcPr>
          <w:p w14:paraId="623E2B9B" w14:textId="77777777" w:rsidR="00404333" w:rsidRPr="00F80B3A" w:rsidRDefault="00404333" w:rsidP="00BF6ACF">
            <w:pPr>
              <w:jc w:val="right"/>
              <w:rPr>
                <w:rFonts w:ascii="Arial" w:hAnsi="Arial" w:cs="Arial"/>
                <w:sz w:val="14"/>
                <w:szCs w:val="14"/>
              </w:rPr>
            </w:pPr>
            <w:r w:rsidRPr="00F80B3A">
              <w:rPr>
                <w:i/>
                <w:iCs/>
                <w:sz w:val="14"/>
                <w:szCs w:val="14"/>
              </w:rPr>
              <w:t> </w:t>
            </w:r>
          </w:p>
        </w:tc>
      </w:tr>
    </w:tbl>
    <w:p w14:paraId="74D06FA1"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tbl>
      <w:tblPr>
        <w:tblW w:w="10191" w:type="dxa"/>
        <w:tblInd w:w="14" w:type="dxa"/>
        <w:tblCellMar>
          <w:left w:w="0" w:type="dxa"/>
          <w:right w:w="0" w:type="dxa"/>
        </w:tblCellMar>
        <w:tblLook w:val="04A0" w:firstRow="1" w:lastRow="0" w:firstColumn="1" w:lastColumn="0" w:noHBand="0" w:noVBand="1"/>
      </w:tblPr>
      <w:tblGrid>
        <w:gridCol w:w="1708"/>
        <w:gridCol w:w="5025"/>
        <w:gridCol w:w="1862"/>
        <w:gridCol w:w="1498"/>
        <w:gridCol w:w="98"/>
      </w:tblGrid>
      <w:tr w:rsidR="00404333" w:rsidRPr="00F80B3A" w14:paraId="7428817C" w14:textId="77777777" w:rsidTr="00BF6ACF">
        <w:trPr>
          <w:trHeight w:val="240"/>
        </w:trPr>
        <w:tc>
          <w:tcPr>
            <w:tcW w:w="6733" w:type="dxa"/>
            <w:gridSpan w:val="2"/>
            <w:vAlign w:val="bottom"/>
            <w:hideMark/>
          </w:tcPr>
          <w:p w14:paraId="7B5777F5" w14:textId="77777777" w:rsidR="00404333" w:rsidRPr="00F80B3A" w:rsidRDefault="00404333" w:rsidP="00BF6ACF">
            <w:pPr>
              <w:ind w:firstLine="340"/>
              <w:rPr>
                <w:rFonts w:ascii="Arial" w:hAnsi="Arial" w:cs="Arial"/>
                <w:sz w:val="24"/>
                <w:szCs w:val="24"/>
              </w:rPr>
            </w:pPr>
            <w:r w:rsidRPr="00F80B3A">
              <w:rPr>
                <w:i/>
                <w:iCs/>
                <w:sz w:val="24"/>
                <w:szCs w:val="24"/>
              </w:rPr>
              <w:t>Срок проведения контрольного мероприятия продлевался на</w:t>
            </w:r>
          </w:p>
        </w:tc>
        <w:tc>
          <w:tcPr>
            <w:tcW w:w="1862" w:type="dxa"/>
            <w:tcBorders>
              <w:bottom w:val="single" w:sz="6" w:space="0" w:color="000000"/>
            </w:tcBorders>
            <w:vAlign w:val="bottom"/>
            <w:hideMark/>
          </w:tcPr>
          <w:p w14:paraId="65A1F799"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1596" w:type="dxa"/>
            <w:gridSpan w:val="2"/>
            <w:vAlign w:val="bottom"/>
            <w:hideMark/>
          </w:tcPr>
          <w:p w14:paraId="11A4A3B1" w14:textId="77777777" w:rsidR="00404333" w:rsidRPr="00F80B3A" w:rsidRDefault="00404333" w:rsidP="00BF6ACF">
            <w:pPr>
              <w:jc w:val="center"/>
              <w:rPr>
                <w:rFonts w:ascii="Arial" w:hAnsi="Arial" w:cs="Arial"/>
                <w:sz w:val="24"/>
                <w:szCs w:val="24"/>
              </w:rPr>
            </w:pPr>
            <w:r w:rsidRPr="00F80B3A">
              <w:rPr>
                <w:i/>
                <w:iCs/>
                <w:sz w:val="24"/>
                <w:szCs w:val="24"/>
              </w:rPr>
              <w:t>рабочих дней</w:t>
            </w:r>
          </w:p>
        </w:tc>
      </w:tr>
      <w:tr w:rsidR="00404333" w:rsidRPr="00F80B3A" w14:paraId="5A94A493" w14:textId="77777777" w:rsidTr="00BF6ACF">
        <w:trPr>
          <w:trHeight w:val="240"/>
        </w:trPr>
        <w:tc>
          <w:tcPr>
            <w:tcW w:w="1708" w:type="dxa"/>
            <w:vAlign w:val="bottom"/>
            <w:hideMark/>
          </w:tcPr>
          <w:p w14:paraId="50FC5720" w14:textId="662A2AD3" w:rsidR="00404333" w:rsidRPr="00F80B3A" w:rsidRDefault="00404333" w:rsidP="00404333">
            <w:pPr>
              <w:rPr>
                <w:rFonts w:ascii="Arial" w:hAnsi="Arial" w:cs="Arial"/>
                <w:sz w:val="24"/>
                <w:szCs w:val="24"/>
              </w:rPr>
            </w:pPr>
            <w:r w:rsidRPr="00F80B3A">
              <w:rPr>
                <w:i/>
                <w:iCs/>
                <w:sz w:val="24"/>
                <w:szCs w:val="24"/>
              </w:rPr>
              <w:t>на основании</w:t>
            </w:r>
            <w:bookmarkStart w:id="7" w:name="_ftnref6"/>
            <w:bookmarkEnd w:id="7"/>
          </w:p>
        </w:tc>
        <w:tc>
          <w:tcPr>
            <w:tcW w:w="8483" w:type="dxa"/>
            <w:gridSpan w:val="4"/>
            <w:tcBorders>
              <w:bottom w:val="single" w:sz="6" w:space="0" w:color="000000"/>
            </w:tcBorders>
            <w:vAlign w:val="bottom"/>
            <w:hideMark/>
          </w:tcPr>
          <w:p w14:paraId="7BA741CF"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487EF57E" w14:textId="77777777" w:rsidTr="00BF6ACF">
        <w:tc>
          <w:tcPr>
            <w:tcW w:w="1708" w:type="dxa"/>
            <w:vAlign w:val="bottom"/>
            <w:hideMark/>
          </w:tcPr>
          <w:p w14:paraId="137A7758" w14:textId="77777777" w:rsidR="00404333" w:rsidRPr="00F80B3A" w:rsidRDefault="00404333" w:rsidP="00BF6ACF">
            <w:pPr>
              <w:jc w:val="center"/>
              <w:rPr>
                <w:rFonts w:ascii="Arial" w:hAnsi="Arial" w:cs="Arial"/>
                <w:sz w:val="14"/>
                <w:szCs w:val="14"/>
              </w:rPr>
            </w:pPr>
            <w:r w:rsidRPr="00F80B3A">
              <w:rPr>
                <w:i/>
                <w:iCs/>
                <w:sz w:val="14"/>
                <w:szCs w:val="14"/>
              </w:rPr>
              <w:t> </w:t>
            </w:r>
          </w:p>
        </w:tc>
        <w:tc>
          <w:tcPr>
            <w:tcW w:w="8483" w:type="dxa"/>
            <w:gridSpan w:val="4"/>
            <w:tcBorders>
              <w:top w:val="single" w:sz="6" w:space="0" w:color="000000"/>
            </w:tcBorders>
            <w:vAlign w:val="bottom"/>
            <w:hideMark/>
          </w:tcPr>
          <w:p w14:paraId="5C411993" w14:textId="77777777" w:rsidR="00404333" w:rsidRPr="00F80B3A" w:rsidRDefault="00404333" w:rsidP="00BF6ACF">
            <w:pPr>
              <w:jc w:val="center"/>
              <w:rPr>
                <w:rFonts w:ascii="Arial" w:hAnsi="Arial" w:cs="Arial"/>
                <w:sz w:val="14"/>
                <w:szCs w:val="14"/>
              </w:rPr>
            </w:pPr>
            <w:r w:rsidRPr="00F80B3A">
              <w:rPr>
                <w:i/>
                <w:iCs/>
                <w:sz w:val="14"/>
                <w:szCs w:val="14"/>
              </w:rPr>
              <w:t>(указываются наименование и реквизиты</w:t>
            </w:r>
          </w:p>
        </w:tc>
      </w:tr>
      <w:tr w:rsidR="00404333" w:rsidRPr="00F80B3A" w14:paraId="2D2758C9" w14:textId="77777777" w:rsidTr="00BF6ACF">
        <w:trPr>
          <w:trHeight w:val="240"/>
        </w:trPr>
        <w:tc>
          <w:tcPr>
            <w:tcW w:w="10093" w:type="dxa"/>
            <w:gridSpan w:val="4"/>
            <w:tcBorders>
              <w:bottom w:val="single" w:sz="6" w:space="0" w:color="000000"/>
            </w:tcBorders>
            <w:vAlign w:val="bottom"/>
            <w:hideMark/>
          </w:tcPr>
          <w:p w14:paraId="499CBB7D"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98" w:type="dxa"/>
            <w:vAlign w:val="bottom"/>
            <w:hideMark/>
          </w:tcPr>
          <w:p w14:paraId="1CD186A6" w14:textId="77777777" w:rsidR="00404333" w:rsidRPr="00F80B3A" w:rsidRDefault="00404333" w:rsidP="00BF6ACF">
            <w:pPr>
              <w:jc w:val="right"/>
              <w:rPr>
                <w:rFonts w:ascii="Arial" w:hAnsi="Arial" w:cs="Arial"/>
                <w:sz w:val="24"/>
                <w:szCs w:val="24"/>
              </w:rPr>
            </w:pPr>
            <w:r w:rsidRPr="00F80B3A">
              <w:rPr>
                <w:i/>
                <w:iCs/>
                <w:sz w:val="24"/>
                <w:szCs w:val="24"/>
              </w:rPr>
              <w:t>.</w:t>
            </w:r>
          </w:p>
        </w:tc>
      </w:tr>
      <w:tr w:rsidR="00404333" w:rsidRPr="00F80B3A" w14:paraId="6FB1F2C1" w14:textId="77777777" w:rsidTr="00BF6ACF">
        <w:tc>
          <w:tcPr>
            <w:tcW w:w="10093" w:type="dxa"/>
            <w:gridSpan w:val="4"/>
            <w:tcBorders>
              <w:top w:val="single" w:sz="6" w:space="0" w:color="000000"/>
            </w:tcBorders>
            <w:vAlign w:val="bottom"/>
            <w:hideMark/>
          </w:tcPr>
          <w:p w14:paraId="5985DFA0" w14:textId="77777777" w:rsidR="00404333" w:rsidRPr="00F80B3A" w:rsidRDefault="00404333" w:rsidP="00BF6ACF">
            <w:pPr>
              <w:jc w:val="center"/>
              <w:rPr>
                <w:rFonts w:ascii="Arial" w:hAnsi="Arial" w:cs="Arial"/>
                <w:sz w:val="14"/>
                <w:szCs w:val="14"/>
              </w:rPr>
            </w:pPr>
            <w:r w:rsidRPr="00F80B3A">
              <w:rPr>
                <w:i/>
                <w:iCs/>
                <w:sz w:val="14"/>
                <w:szCs w:val="14"/>
              </w:rPr>
              <w:t>приказа(ов) (распоряжения(ий)) органа контроля о продлении срока проведения контрольного мероприятия)</w:t>
            </w:r>
          </w:p>
        </w:tc>
        <w:tc>
          <w:tcPr>
            <w:tcW w:w="98" w:type="dxa"/>
            <w:vAlign w:val="bottom"/>
            <w:hideMark/>
          </w:tcPr>
          <w:p w14:paraId="7FE0D756" w14:textId="77777777" w:rsidR="00404333" w:rsidRPr="00F80B3A" w:rsidRDefault="00404333" w:rsidP="00BF6ACF">
            <w:pPr>
              <w:jc w:val="right"/>
              <w:rPr>
                <w:rFonts w:ascii="Arial" w:hAnsi="Arial" w:cs="Arial"/>
                <w:sz w:val="14"/>
                <w:szCs w:val="14"/>
              </w:rPr>
            </w:pPr>
            <w:r w:rsidRPr="00F80B3A">
              <w:rPr>
                <w:i/>
                <w:iCs/>
                <w:sz w:val="14"/>
                <w:szCs w:val="14"/>
              </w:rPr>
              <w:t> </w:t>
            </w:r>
          </w:p>
        </w:tc>
      </w:tr>
    </w:tbl>
    <w:p w14:paraId="18BAC157"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p w14:paraId="4F97D762" w14:textId="0FA1F3FB" w:rsidR="00404333" w:rsidRPr="00F80B3A" w:rsidRDefault="00404333" w:rsidP="00404333">
      <w:pPr>
        <w:ind w:firstLine="340"/>
        <w:rPr>
          <w:rFonts w:ascii="Arial" w:hAnsi="Arial" w:cs="Arial"/>
          <w:color w:val="000000"/>
          <w:sz w:val="24"/>
          <w:szCs w:val="24"/>
        </w:rPr>
      </w:pPr>
      <w:r w:rsidRPr="00F80B3A">
        <w:rPr>
          <w:i/>
          <w:iCs/>
          <w:color w:val="000000"/>
          <w:sz w:val="24"/>
          <w:szCs w:val="24"/>
        </w:rPr>
        <w:t>Общие сведения об объекте контроля (объекте встречной проверки)</w:t>
      </w:r>
      <w:bookmarkStart w:id="8" w:name="_ftnref7"/>
      <w:bookmarkEnd w:id="8"/>
      <w:r w:rsidRPr="00F80B3A">
        <w:rPr>
          <w:i/>
          <w:iCs/>
          <w:color w:val="000000"/>
          <w:sz w:val="24"/>
          <w:szCs w:val="24"/>
        </w:rPr>
        <w:t>:</w:t>
      </w:r>
    </w:p>
    <w:tbl>
      <w:tblPr>
        <w:tblW w:w="10191" w:type="dxa"/>
        <w:tblInd w:w="14" w:type="dxa"/>
        <w:tblCellMar>
          <w:left w:w="0" w:type="dxa"/>
          <w:right w:w="0" w:type="dxa"/>
        </w:tblCellMar>
        <w:tblLook w:val="04A0" w:firstRow="1" w:lastRow="0" w:firstColumn="1" w:lastColumn="0" w:noHBand="0" w:noVBand="1"/>
      </w:tblPr>
      <w:tblGrid>
        <w:gridCol w:w="10191"/>
      </w:tblGrid>
      <w:tr w:rsidR="00404333" w:rsidRPr="00F80B3A" w14:paraId="0CD4644D" w14:textId="77777777" w:rsidTr="00BF6ACF">
        <w:trPr>
          <w:trHeight w:val="240"/>
        </w:trPr>
        <w:tc>
          <w:tcPr>
            <w:tcW w:w="10191" w:type="dxa"/>
            <w:tcBorders>
              <w:bottom w:val="single" w:sz="6" w:space="0" w:color="000000"/>
            </w:tcBorders>
            <w:vAlign w:val="bottom"/>
            <w:hideMark/>
          </w:tcPr>
          <w:p w14:paraId="0F2EADF6"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0A8D8390" w14:textId="77777777" w:rsidTr="00BF6ACF">
        <w:tc>
          <w:tcPr>
            <w:tcW w:w="10191" w:type="dxa"/>
            <w:tcBorders>
              <w:bottom w:val="single" w:sz="6" w:space="0" w:color="000000"/>
            </w:tcBorders>
            <w:vAlign w:val="bottom"/>
            <w:hideMark/>
          </w:tcPr>
          <w:p w14:paraId="4B189EB6" w14:textId="77777777" w:rsidR="00404333" w:rsidRPr="00F80B3A" w:rsidRDefault="00404333" w:rsidP="00BF6ACF">
            <w:pPr>
              <w:jc w:val="center"/>
              <w:rPr>
                <w:rFonts w:ascii="Arial" w:hAnsi="Arial" w:cs="Arial"/>
                <w:sz w:val="24"/>
                <w:szCs w:val="24"/>
              </w:rPr>
            </w:pPr>
            <w:r w:rsidRPr="00F80B3A">
              <w:rPr>
                <w:i/>
                <w:iCs/>
                <w:sz w:val="24"/>
                <w:szCs w:val="24"/>
              </w:rPr>
              <w:t> </w:t>
            </w:r>
          </w:p>
        </w:tc>
      </w:tr>
    </w:tbl>
    <w:p w14:paraId="71FCDDD0"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tbl>
      <w:tblPr>
        <w:tblW w:w="10191" w:type="dxa"/>
        <w:tblInd w:w="14" w:type="dxa"/>
        <w:tblCellMar>
          <w:left w:w="0" w:type="dxa"/>
          <w:right w:w="0" w:type="dxa"/>
        </w:tblCellMar>
        <w:tblLook w:val="04A0" w:firstRow="1" w:lastRow="0" w:firstColumn="1" w:lastColumn="0" w:noHBand="0" w:noVBand="1"/>
      </w:tblPr>
      <w:tblGrid>
        <w:gridCol w:w="6089"/>
        <w:gridCol w:w="4004"/>
        <w:gridCol w:w="98"/>
      </w:tblGrid>
      <w:tr w:rsidR="00404333" w:rsidRPr="00F80B3A" w14:paraId="0BCC32C9" w14:textId="77777777" w:rsidTr="00BF6ACF">
        <w:trPr>
          <w:trHeight w:val="240"/>
        </w:trPr>
        <w:tc>
          <w:tcPr>
            <w:tcW w:w="6089" w:type="dxa"/>
            <w:vAlign w:val="bottom"/>
            <w:hideMark/>
          </w:tcPr>
          <w:p w14:paraId="0CD65EBD" w14:textId="77777777" w:rsidR="00404333" w:rsidRPr="00F80B3A" w:rsidRDefault="00404333" w:rsidP="00BF6ACF">
            <w:pPr>
              <w:ind w:firstLine="340"/>
              <w:rPr>
                <w:rFonts w:ascii="Arial" w:hAnsi="Arial" w:cs="Arial"/>
                <w:sz w:val="24"/>
                <w:szCs w:val="24"/>
              </w:rPr>
            </w:pPr>
            <w:r w:rsidRPr="00F80B3A">
              <w:rPr>
                <w:i/>
                <w:iCs/>
                <w:sz w:val="24"/>
                <w:szCs w:val="24"/>
              </w:rPr>
              <w:t>Настоящим контрольным мероприятием установлено:</w:t>
            </w:r>
          </w:p>
        </w:tc>
        <w:tc>
          <w:tcPr>
            <w:tcW w:w="4102" w:type="dxa"/>
            <w:gridSpan w:val="2"/>
            <w:tcBorders>
              <w:bottom w:val="single" w:sz="6" w:space="0" w:color="000000"/>
            </w:tcBorders>
            <w:vAlign w:val="bottom"/>
            <w:hideMark/>
          </w:tcPr>
          <w:p w14:paraId="16FD3AF9"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2579786F" w14:textId="77777777" w:rsidTr="00BF6ACF">
        <w:trPr>
          <w:trHeight w:val="240"/>
        </w:trPr>
        <w:tc>
          <w:tcPr>
            <w:tcW w:w="10191" w:type="dxa"/>
            <w:gridSpan w:val="3"/>
            <w:tcBorders>
              <w:bottom w:val="single" w:sz="6" w:space="0" w:color="000000"/>
            </w:tcBorders>
            <w:vAlign w:val="bottom"/>
            <w:hideMark/>
          </w:tcPr>
          <w:p w14:paraId="33C4F1B5"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740944E1" w14:textId="77777777" w:rsidTr="00BF6ACF">
        <w:tc>
          <w:tcPr>
            <w:tcW w:w="10191" w:type="dxa"/>
            <w:gridSpan w:val="3"/>
            <w:tcBorders>
              <w:top w:val="single" w:sz="6" w:space="0" w:color="000000"/>
            </w:tcBorders>
            <w:vAlign w:val="bottom"/>
            <w:hideMark/>
          </w:tcPr>
          <w:p w14:paraId="400DFF55" w14:textId="77777777" w:rsidR="00404333" w:rsidRPr="00F80B3A" w:rsidRDefault="00404333" w:rsidP="00BF6ACF">
            <w:pPr>
              <w:jc w:val="center"/>
              <w:rPr>
                <w:rFonts w:ascii="Arial" w:hAnsi="Arial" w:cs="Arial"/>
                <w:sz w:val="14"/>
                <w:szCs w:val="14"/>
              </w:rPr>
            </w:pPr>
            <w:r w:rsidRPr="00F80B3A">
              <w:rPr>
                <w:i/>
                <w:iCs/>
                <w:sz w:val="14"/>
                <w:szCs w:val="14"/>
              </w:rPr>
              <w:t>(описание с учетом требований пунктов 50—52 федерального стандарта № 1235</w:t>
            </w:r>
          </w:p>
        </w:tc>
      </w:tr>
      <w:tr w:rsidR="00404333" w:rsidRPr="00F80B3A" w14:paraId="17F35821" w14:textId="77777777" w:rsidTr="00BF6ACF">
        <w:tc>
          <w:tcPr>
            <w:tcW w:w="10191" w:type="dxa"/>
            <w:gridSpan w:val="3"/>
            <w:tcBorders>
              <w:bottom w:val="single" w:sz="6" w:space="0" w:color="000000"/>
            </w:tcBorders>
            <w:vAlign w:val="bottom"/>
            <w:hideMark/>
          </w:tcPr>
          <w:p w14:paraId="22A46640"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2EF939CA" w14:textId="77777777" w:rsidTr="00BF6ACF">
        <w:tc>
          <w:tcPr>
            <w:tcW w:w="10191" w:type="dxa"/>
            <w:gridSpan w:val="3"/>
            <w:tcBorders>
              <w:top w:val="single" w:sz="6" w:space="0" w:color="000000"/>
            </w:tcBorders>
            <w:vAlign w:val="bottom"/>
            <w:hideMark/>
          </w:tcPr>
          <w:p w14:paraId="6D88AA46" w14:textId="77777777" w:rsidR="00404333" w:rsidRPr="00F80B3A" w:rsidRDefault="00404333" w:rsidP="00BF6ACF">
            <w:pPr>
              <w:jc w:val="center"/>
              <w:rPr>
                <w:rFonts w:ascii="Arial" w:hAnsi="Arial" w:cs="Arial"/>
                <w:sz w:val="14"/>
                <w:szCs w:val="14"/>
              </w:rPr>
            </w:pPr>
            <w:r w:rsidRPr="00F80B3A">
              <w:rPr>
                <w:i/>
                <w:iCs/>
                <w:sz w:val="14"/>
                <w:szCs w:val="14"/>
              </w:rPr>
              <w:t>проведенной работы, ответственных должностных лиц объекта контроля (объекта встречной проверки), а также иные факты,</w:t>
            </w:r>
          </w:p>
        </w:tc>
      </w:tr>
      <w:tr w:rsidR="00404333" w:rsidRPr="00F80B3A" w14:paraId="724E03D6" w14:textId="77777777" w:rsidTr="00BF6ACF">
        <w:trPr>
          <w:trHeight w:val="240"/>
        </w:trPr>
        <w:tc>
          <w:tcPr>
            <w:tcW w:w="10093" w:type="dxa"/>
            <w:gridSpan w:val="2"/>
            <w:tcBorders>
              <w:bottom w:val="single" w:sz="6" w:space="0" w:color="000000"/>
            </w:tcBorders>
            <w:vAlign w:val="bottom"/>
            <w:hideMark/>
          </w:tcPr>
          <w:p w14:paraId="2A2AC5B0"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98" w:type="dxa"/>
            <w:vAlign w:val="bottom"/>
            <w:hideMark/>
          </w:tcPr>
          <w:p w14:paraId="45EEB978" w14:textId="77777777" w:rsidR="00404333" w:rsidRPr="00F80B3A" w:rsidRDefault="00404333" w:rsidP="00BF6ACF">
            <w:pPr>
              <w:jc w:val="right"/>
              <w:rPr>
                <w:rFonts w:ascii="Arial" w:hAnsi="Arial" w:cs="Arial"/>
                <w:sz w:val="24"/>
                <w:szCs w:val="24"/>
              </w:rPr>
            </w:pPr>
            <w:r w:rsidRPr="00F80B3A">
              <w:rPr>
                <w:i/>
                <w:iCs/>
                <w:sz w:val="24"/>
                <w:szCs w:val="24"/>
              </w:rPr>
              <w:t>.</w:t>
            </w:r>
          </w:p>
        </w:tc>
      </w:tr>
      <w:tr w:rsidR="00404333" w:rsidRPr="00F80B3A" w14:paraId="352155AB" w14:textId="77777777" w:rsidTr="00BF6ACF">
        <w:tc>
          <w:tcPr>
            <w:tcW w:w="10093" w:type="dxa"/>
            <w:gridSpan w:val="2"/>
            <w:tcBorders>
              <w:top w:val="single" w:sz="6" w:space="0" w:color="000000"/>
            </w:tcBorders>
            <w:vAlign w:val="bottom"/>
            <w:hideMark/>
          </w:tcPr>
          <w:p w14:paraId="35F62161" w14:textId="77777777" w:rsidR="00404333" w:rsidRPr="00F80B3A" w:rsidRDefault="00404333" w:rsidP="00BF6ACF">
            <w:pPr>
              <w:jc w:val="center"/>
              <w:rPr>
                <w:rFonts w:ascii="Arial" w:hAnsi="Arial" w:cs="Arial"/>
                <w:sz w:val="14"/>
                <w:szCs w:val="14"/>
              </w:rPr>
            </w:pPr>
            <w:r w:rsidRPr="00F80B3A">
              <w:rPr>
                <w:i/>
                <w:iCs/>
                <w:sz w:val="14"/>
                <w:szCs w:val="14"/>
              </w:rPr>
              <w:t>установленные в ходе контрольного мероприятия)</w:t>
            </w:r>
          </w:p>
        </w:tc>
        <w:tc>
          <w:tcPr>
            <w:tcW w:w="98" w:type="dxa"/>
            <w:vAlign w:val="bottom"/>
            <w:hideMark/>
          </w:tcPr>
          <w:p w14:paraId="3E6B4ACC" w14:textId="77777777" w:rsidR="00404333" w:rsidRPr="00F80B3A" w:rsidRDefault="00404333" w:rsidP="00BF6ACF">
            <w:pPr>
              <w:jc w:val="right"/>
              <w:rPr>
                <w:rFonts w:ascii="Arial" w:hAnsi="Arial" w:cs="Arial"/>
                <w:sz w:val="14"/>
                <w:szCs w:val="14"/>
              </w:rPr>
            </w:pPr>
            <w:r w:rsidRPr="00F80B3A">
              <w:rPr>
                <w:i/>
                <w:iCs/>
                <w:sz w:val="14"/>
                <w:szCs w:val="14"/>
              </w:rPr>
              <w:t> </w:t>
            </w:r>
          </w:p>
        </w:tc>
      </w:tr>
    </w:tbl>
    <w:p w14:paraId="5AE047A1" w14:textId="77777777" w:rsidR="00404333" w:rsidRPr="00F80B3A" w:rsidRDefault="00404333" w:rsidP="00404333">
      <w:pPr>
        <w:rPr>
          <w:rFonts w:ascii="Arial" w:hAnsi="Arial" w:cs="Arial"/>
          <w:color w:val="000000"/>
          <w:sz w:val="24"/>
          <w:szCs w:val="24"/>
        </w:rPr>
      </w:pPr>
      <w:r w:rsidRPr="00F80B3A">
        <w:rPr>
          <w:rFonts w:ascii="Arial" w:hAnsi="Arial" w:cs="Arial"/>
          <w:color w:val="000000"/>
          <w:sz w:val="24"/>
          <w:szCs w:val="24"/>
        </w:rPr>
        <w:br w:type="textWrapping" w:clear="all"/>
      </w:r>
    </w:p>
    <w:tbl>
      <w:tblPr>
        <w:tblW w:w="10191" w:type="dxa"/>
        <w:tblInd w:w="14" w:type="dxa"/>
        <w:tblCellMar>
          <w:left w:w="0" w:type="dxa"/>
          <w:right w:w="0" w:type="dxa"/>
        </w:tblCellMar>
        <w:tblLook w:val="04A0" w:firstRow="1" w:lastRow="0" w:firstColumn="1" w:lastColumn="0" w:noHBand="0" w:noVBand="1"/>
      </w:tblPr>
      <w:tblGrid>
        <w:gridCol w:w="6201"/>
        <w:gridCol w:w="3892"/>
        <w:gridCol w:w="98"/>
      </w:tblGrid>
      <w:tr w:rsidR="00404333" w:rsidRPr="00F80B3A" w14:paraId="11785E18" w14:textId="77777777" w:rsidTr="00BF6ACF">
        <w:trPr>
          <w:trHeight w:val="240"/>
        </w:trPr>
        <w:tc>
          <w:tcPr>
            <w:tcW w:w="6201" w:type="dxa"/>
            <w:vAlign w:val="bottom"/>
            <w:hideMark/>
          </w:tcPr>
          <w:p w14:paraId="6928C267" w14:textId="77777777" w:rsidR="00404333" w:rsidRPr="00F80B3A" w:rsidRDefault="00404333" w:rsidP="00BF6ACF">
            <w:pPr>
              <w:ind w:firstLine="340"/>
              <w:rPr>
                <w:rFonts w:ascii="Arial" w:hAnsi="Arial" w:cs="Arial"/>
                <w:sz w:val="24"/>
                <w:szCs w:val="24"/>
              </w:rPr>
            </w:pPr>
            <w:r w:rsidRPr="00F80B3A">
              <w:rPr>
                <w:i/>
                <w:iCs/>
                <w:sz w:val="24"/>
                <w:szCs w:val="24"/>
              </w:rPr>
              <w:t>Информация о результатах контрольного мероприятия:</w:t>
            </w:r>
          </w:p>
        </w:tc>
        <w:tc>
          <w:tcPr>
            <w:tcW w:w="3990" w:type="dxa"/>
            <w:gridSpan w:val="2"/>
            <w:tcBorders>
              <w:bottom w:val="single" w:sz="6" w:space="0" w:color="000000"/>
            </w:tcBorders>
            <w:vAlign w:val="bottom"/>
            <w:hideMark/>
          </w:tcPr>
          <w:p w14:paraId="5BB6DE3B"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1488226C" w14:textId="77777777" w:rsidTr="00BF6ACF">
        <w:tc>
          <w:tcPr>
            <w:tcW w:w="6201" w:type="dxa"/>
            <w:vAlign w:val="bottom"/>
            <w:hideMark/>
          </w:tcPr>
          <w:p w14:paraId="51BE7E55" w14:textId="77777777" w:rsidR="00404333" w:rsidRPr="00F80B3A" w:rsidRDefault="00404333" w:rsidP="00BF6ACF">
            <w:pPr>
              <w:jc w:val="center"/>
              <w:rPr>
                <w:rFonts w:ascii="Arial" w:hAnsi="Arial" w:cs="Arial"/>
                <w:sz w:val="14"/>
                <w:szCs w:val="14"/>
              </w:rPr>
            </w:pPr>
            <w:r w:rsidRPr="00F80B3A">
              <w:rPr>
                <w:i/>
                <w:iCs/>
                <w:sz w:val="14"/>
                <w:szCs w:val="14"/>
              </w:rPr>
              <w:t> </w:t>
            </w:r>
          </w:p>
        </w:tc>
        <w:tc>
          <w:tcPr>
            <w:tcW w:w="3990" w:type="dxa"/>
            <w:gridSpan w:val="2"/>
            <w:tcBorders>
              <w:top w:val="single" w:sz="6" w:space="0" w:color="000000"/>
            </w:tcBorders>
            <w:vAlign w:val="bottom"/>
            <w:hideMark/>
          </w:tcPr>
          <w:p w14:paraId="140164E3" w14:textId="77777777" w:rsidR="00404333" w:rsidRPr="00F80B3A" w:rsidRDefault="00404333" w:rsidP="00BF6ACF">
            <w:pPr>
              <w:jc w:val="center"/>
              <w:rPr>
                <w:rFonts w:ascii="Arial" w:hAnsi="Arial" w:cs="Arial"/>
                <w:sz w:val="14"/>
                <w:szCs w:val="14"/>
              </w:rPr>
            </w:pPr>
            <w:r w:rsidRPr="00F80B3A">
              <w:rPr>
                <w:i/>
                <w:iCs/>
                <w:sz w:val="14"/>
                <w:szCs w:val="14"/>
              </w:rPr>
              <w:t>(указывается информация с учетом</w:t>
            </w:r>
          </w:p>
        </w:tc>
      </w:tr>
      <w:tr w:rsidR="00404333" w:rsidRPr="00F80B3A" w14:paraId="3DC9F14C" w14:textId="77777777" w:rsidTr="00BF6ACF">
        <w:trPr>
          <w:trHeight w:val="240"/>
        </w:trPr>
        <w:tc>
          <w:tcPr>
            <w:tcW w:w="10191" w:type="dxa"/>
            <w:gridSpan w:val="3"/>
            <w:tcBorders>
              <w:bottom w:val="single" w:sz="6" w:space="0" w:color="000000"/>
            </w:tcBorders>
            <w:vAlign w:val="bottom"/>
            <w:hideMark/>
          </w:tcPr>
          <w:p w14:paraId="459D476D"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73506826" w14:textId="77777777" w:rsidTr="00BF6ACF">
        <w:tc>
          <w:tcPr>
            <w:tcW w:w="10191" w:type="dxa"/>
            <w:gridSpan w:val="3"/>
            <w:tcBorders>
              <w:top w:val="single" w:sz="6" w:space="0" w:color="000000"/>
            </w:tcBorders>
            <w:vAlign w:val="bottom"/>
            <w:hideMark/>
          </w:tcPr>
          <w:p w14:paraId="073ABC24" w14:textId="77777777" w:rsidR="00404333" w:rsidRPr="00F80B3A" w:rsidRDefault="00404333" w:rsidP="00BF6ACF">
            <w:pPr>
              <w:jc w:val="center"/>
              <w:rPr>
                <w:rFonts w:ascii="Arial" w:hAnsi="Arial" w:cs="Arial"/>
                <w:sz w:val="14"/>
                <w:szCs w:val="14"/>
              </w:rPr>
            </w:pPr>
            <w:r w:rsidRPr="00F80B3A">
              <w:rPr>
                <w:i/>
                <w:iCs/>
                <w:sz w:val="14"/>
                <w:szCs w:val="14"/>
              </w:rPr>
              <w:t>требований, установленных пунктом 52 федерального стандарта № 1235, о наличии (отсутствии) выявленных нарушений</w:t>
            </w:r>
          </w:p>
        </w:tc>
      </w:tr>
      <w:tr w:rsidR="00404333" w:rsidRPr="00F80B3A" w14:paraId="33563145" w14:textId="77777777" w:rsidTr="00BF6ACF">
        <w:tc>
          <w:tcPr>
            <w:tcW w:w="10191" w:type="dxa"/>
            <w:gridSpan w:val="3"/>
            <w:tcBorders>
              <w:bottom w:val="single" w:sz="6" w:space="0" w:color="000000"/>
            </w:tcBorders>
            <w:vAlign w:val="bottom"/>
            <w:hideMark/>
          </w:tcPr>
          <w:p w14:paraId="6EB8670C"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60E39DFD" w14:textId="77777777" w:rsidTr="00BF6ACF">
        <w:tc>
          <w:tcPr>
            <w:tcW w:w="10191" w:type="dxa"/>
            <w:gridSpan w:val="3"/>
            <w:tcBorders>
              <w:top w:val="single" w:sz="6" w:space="0" w:color="000000"/>
            </w:tcBorders>
            <w:vAlign w:val="bottom"/>
            <w:hideMark/>
          </w:tcPr>
          <w:p w14:paraId="0CACEBED" w14:textId="77777777" w:rsidR="00404333" w:rsidRPr="00F80B3A" w:rsidRDefault="00404333" w:rsidP="00BF6ACF">
            <w:pPr>
              <w:jc w:val="center"/>
              <w:rPr>
                <w:rFonts w:ascii="Arial" w:hAnsi="Arial" w:cs="Arial"/>
                <w:sz w:val="14"/>
                <w:szCs w:val="14"/>
              </w:rPr>
            </w:pPr>
            <w:r w:rsidRPr="00F80B3A">
              <w:rPr>
                <w:i/>
                <w:iCs/>
                <w:sz w:val="14"/>
                <w:szCs w:val="14"/>
              </w:rPr>
              <w:t>по каждому вопросу контрольного мероприятия с указанием документов (материалов), на основании которых</w:t>
            </w:r>
          </w:p>
        </w:tc>
      </w:tr>
      <w:tr w:rsidR="00404333" w:rsidRPr="00F80B3A" w14:paraId="4A984078" w14:textId="77777777" w:rsidTr="00BF6ACF">
        <w:trPr>
          <w:trHeight w:val="240"/>
        </w:trPr>
        <w:tc>
          <w:tcPr>
            <w:tcW w:w="10191" w:type="dxa"/>
            <w:gridSpan w:val="3"/>
            <w:tcBorders>
              <w:bottom w:val="single" w:sz="6" w:space="0" w:color="000000"/>
            </w:tcBorders>
            <w:vAlign w:val="bottom"/>
            <w:hideMark/>
          </w:tcPr>
          <w:p w14:paraId="1730EA46"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3FCAAB3E" w14:textId="77777777" w:rsidTr="00BF6ACF">
        <w:tc>
          <w:tcPr>
            <w:tcW w:w="10191" w:type="dxa"/>
            <w:gridSpan w:val="3"/>
            <w:tcBorders>
              <w:top w:val="single" w:sz="6" w:space="0" w:color="000000"/>
            </w:tcBorders>
            <w:vAlign w:val="bottom"/>
            <w:hideMark/>
          </w:tcPr>
          <w:p w14:paraId="4DEE088B" w14:textId="77777777" w:rsidR="00404333" w:rsidRPr="00F80B3A" w:rsidRDefault="00404333" w:rsidP="00BF6ACF">
            <w:pPr>
              <w:jc w:val="center"/>
              <w:rPr>
                <w:rFonts w:ascii="Arial" w:hAnsi="Arial" w:cs="Arial"/>
                <w:sz w:val="14"/>
                <w:szCs w:val="14"/>
              </w:rPr>
            </w:pPr>
            <w:r w:rsidRPr="00F80B3A">
              <w:rPr>
                <w:i/>
                <w:iCs/>
                <w:sz w:val="14"/>
                <w:szCs w:val="14"/>
              </w:rPr>
              <w:t>сделаны выводы о нарушениях, положения (с указанием частей, пунктов, подпунктов) законодательных и иных нормативных</w:t>
            </w:r>
          </w:p>
        </w:tc>
      </w:tr>
      <w:tr w:rsidR="00404333" w:rsidRPr="00F80B3A" w14:paraId="03C97BE5" w14:textId="77777777" w:rsidTr="00BF6ACF">
        <w:tc>
          <w:tcPr>
            <w:tcW w:w="10191" w:type="dxa"/>
            <w:gridSpan w:val="3"/>
            <w:tcBorders>
              <w:bottom w:val="single" w:sz="6" w:space="0" w:color="000000"/>
            </w:tcBorders>
            <w:vAlign w:val="bottom"/>
            <w:hideMark/>
          </w:tcPr>
          <w:p w14:paraId="5D182ED5"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76405CDB" w14:textId="77777777" w:rsidTr="00BF6ACF">
        <w:tc>
          <w:tcPr>
            <w:tcW w:w="10191" w:type="dxa"/>
            <w:gridSpan w:val="3"/>
            <w:tcBorders>
              <w:top w:val="single" w:sz="6" w:space="0" w:color="000000"/>
            </w:tcBorders>
            <w:vAlign w:val="bottom"/>
            <w:hideMark/>
          </w:tcPr>
          <w:p w14:paraId="63A2C3DA" w14:textId="77777777" w:rsidR="00404333" w:rsidRPr="00F80B3A" w:rsidRDefault="00404333" w:rsidP="00BF6ACF">
            <w:pPr>
              <w:jc w:val="center"/>
              <w:rPr>
                <w:rFonts w:ascii="Arial" w:hAnsi="Arial" w:cs="Arial"/>
                <w:sz w:val="14"/>
                <w:szCs w:val="14"/>
              </w:rPr>
            </w:pPr>
            <w:r w:rsidRPr="00F80B3A">
              <w:rPr>
                <w:i/>
                <w:iCs/>
                <w:sz w:val="14"/>
                <w:szCs w:val="14"/>
              </w:rPr>
              <w:t>правовых актов Российской Федерации, правовых актов, договоров (соглашений), являющихся основаниями предоставления</w:t>
            </w:r>
          </w:p>
        </w:tc>
      </w:tr>
      <w:tr w:rsidR="00404333" w:rsidRPr="00F80B3A" w14:paraId="590B61E0" w14:textId="77777777" w:rsidTr="00BF6ACF">
        <w:trPr>
          <w:trHeight w:val="240"/>
        </w:trPr>
        <w:tc>
          <w:tcPr>
            <w:tcW w:w="10093" w:type="dxa"/>
            <w:gridSpan w:val="2"/>
            <w:tcBorders>
              <w:bottom w:val="single" w:sz="6" w:space="0" w:color="000000"/>
            </w:tcBorders>
            <w:vAlign w:val="bottom"/>
            <w:hideMark/>
          </w:tcPr>
          <w:p w14:paraId="1E373585"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98" w:type="dxa"/>
            <w:vAlign w:val="bottom"/>
            <w:hideMark/>
          </w:tcPr>
          <w:p w14:paraId="470D01D0" w14:textId="77777777" w:rsidR="00404333" w:rsidRPr="00F80B3A" w:rsidRDefault="00404333" w:rsidP="00BF6ACF">
            <w:pPr>
              <w:jc w:val="right"/>
              <w:rPr>
                <w:rFonts w:ascii="Arial" w:hAnsi="Arial" w:cs="Arial"/>
                <w:sz w:val="24"/>
                <w:szCs w:val="24"/>
              </w:rPr>
            </w:pPr>
            <w:r w:rsidRPr="00F80B3A">
              <w:rPr>
                <w:i/>
                <w:iCs/>
                <w:sz w:val="24"/>
                <w:szCs w:val="24"/>
              </w:rPr>
              <w:t>.</w:t>
            </w:r>
          </w:p>
        </w:tc>
      </w:tr>
      <w:tr w:rsidR="00404333" w:rsidRPr="00F80B3A" w14:paraId="50156E31" w14:textId="77777777" w:rsidTr="00BF6ACF">
        <w:tc>
          <w:tcPr>
            <w:tcW w:w="10093" w:type="dxa"/>
            <w:gridSpan w:val="2"/>
            <w:tcBorders>
              <w:top w:val="single" w:sz="6" w:space="0" w:color="000000"/>
            </w:tcBorders>
            <w:vAlign w:val="bottom"/>
            <w:hideMark/>
          </w:tcPr>
          <w:p w14:paraId="24B6BBFF" w14:textId="77777777" w:rsidR="00404333" w:rsidRPr="00F80B3A" w:rsidRDefault="00404333" w:rsidP="00BF6ACF">
            <w:pPr>
              <w:jc w:val="center"/>
              <w:rPr>
                <w:rFonts w:ascii="Arial" w:hAnsi="Arial" w:cs="Arial"/>
                <w:sz w:val="14"/>
                <w:szCs w:val="14"/>
              </w:rPr>
            </w:pPr>
            <w:r w:rsidRPr="00F80B3A">
              <w:rPr>
                <w:i/>
                <w:iCs/>
                <w:sz w:val="14"/>
                <w:szCs w:val="14"/>
              </w:rPr>
              <w:t>бюджетных средств, которые нарушены)</w:t>
            </w:r>
          </w:p>
        </w:tc>
        <w:tc>
          <w:tcPr>
            <w:tcW w:w="98" w:type="dxa"/>
            <w:vAlign w:val="bottom"/>
            <w:hideMark/>
          </w:tcPr>
          <w:p w14:paraId="1156F583" w14:textId="77777777" w:rsidR="00404333" w:rsidRPr="00F80B3A" w:rsidRDefault="00404333" w:rsidP="00BF6ACF">
            <w:pPr>
              <w:jc w:val="right"/>
              <w:rPr>
                <w:rFonts w:ascii="Arial" w:hAnsi="Arial" w:cs="Arial"/>
                <w:sz w:val="14"/>
                <w:szCs w:val="14"/>
              </w:rPr>
            </w:pPr>
            <w:r w:rsidRPr="00F80B3A">
              <w:rPr>
                <w:i/>
                <w:iCs/>
                <w:sz w:val="14"/>
                <w:szCs w:val="14"/>
              </w:rPr>
              <w:t> </w:t>
            </w:r>
          </w:p>
        </w:tc>
      </w:tr>
    </w:tbl>
    <w:p w14:paraId="61313234"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p w14:paraId="375FDE04" w14:textId="3C61D129" w:rsidR="00404333" w:rsidRPr="00F80B3A" w:rsidRDefault="00404333" w:rsidP="00404333">
      <w:pPr>
        <w:ind w:firstLine="340"/>
        <w:jc w:val="both"/>
        <w:rPr>
          <w:rFonts w:ascii="Arial" w:hAnsi="Arial" w:cs="Arial"/>
          <w:color w:val="000000"/>
          <w:sz w:val="24"/>
          <w:szCs w:val="24"/>
        </w:rPr>
      </w:pPr>
      <w:r w:rsidRPr="00F80B3A">
        <w:rPr>
          <w:i/>
          <w:iCs/>
          <w:color w:val="000000"/>
          <w:sz w:val="24"/>
          <w:szCs w:val="24"/>
        </w:rPr>
        <w:t>Объект контроля вправе представить письменные замечания (возражения, пояснения) на акт контрольного мероприятия в течение 15 рабочих дней со дня получения копии настоящего акта</w:t>
      </w:r>
      <w:bookmarkStart w:id="9" w:name="_ftnref8"/>
      <w:bookmarkEnd w:id="9"/>
      <w:r w:rsidRPr="00F80B3A">
        <w:rPr>
          <w:i/>
          <w:iCs/>
          <w:color w:val="000000"/>
          <w:sz w:val="24"/>
          <w:szCs w:val="24"/>
        </w:rPr>
        <w:t>.</w:t>
      </w:r>
    </w:p>
    <w:p w14:paraId="73D51338"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tbl>
      <w:tblPr>
        <w:tblW w:w="10191" w:type="dxa"/>
        <w:tblInd w:w="14" w:type="dxa"/>
        <w:tblCellMar>
          <w:left w:w="0" w:type="dxa"/>
          <w:right w:w="0" w:type="dxa"/>
        </w:tblCellMar>
        <w:tblLook w:val="04A0" w:firstRow="1" w:lastRow="0" w:firstColumn="1" w:lastColumn="0" w:noHBand="0" w:noVBand="1"/>
      </w:tblPr>
      <w:tblGrid>
        <w:gridCol w:w="1904"/>
        <w:gridCol w:w="8189"/>
        <w:gridCol w:w="98"/>
      </w:tblGrid>
      <w:tr w:rsidR="00404333" w:rsidRPr="00F80B3A" w14:paraId="66C7D182" w14:textId="77777777" w:rsidTr="00BF6ACF">
        <w:trPr>
          <w:trHeight w:val="240"/>
        </w:trPr>
        <w:tc>
          <w:tcPr>
            <w:tcW w:w="1904" w:type="dxa"/>
            <w:vAlign w:val="bottom"/>
            <w:hideMark/>
          </w:tcPr>
          <w:p w14:paraId="504F4E65" w14:textId="77777777" w:rsidR="00404333" w:rsidRPr="00F80B3A" w:rsidRDefault="00404333" w:rsidP="00BF6ACF">
            <w:pPr>
              <w:ind w:firstLine="340"/>
              <w:rPr>
                <w:rFonts w:ascii="Arial" w:hAnsi="Arial" w:cs="Arial"/>
                <w:sz w:val="24"/>
                <w:szCs w:val="24"/>
              </w:rPr>
            </w:pPr>
            <w:r w:rsidRPr="00F80B3A">
              <w:rPr>
                <w:i/>
                <w:iCs/>
                <w:sz w:val="24"/>
                <w:szCs w:val="24"/>
              </w:rPr>
              <w:t>Приложение:</w:t>
            </w:r>
          </w:p>
        </w:tc>
        <w:tc>
          <w:tcPr>
            <w:tcW w:w="8287" w:type="dxa"/>
            <w:gridSpan w:val="2"/>
            <w:tcBorders>
              <w:bottom w:val="single" w:sz="6" w:space="0" w:color="000000"/>
            </w:tcBorders>
            <w:vAlign w:val="bottom"/>
            <w:hideMark/>
          </w:tcPr>
          <w:p w14:paraId="0D7F46B2"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1D367B6E" w14:textId="77777777" w:rsidTr="00BF6ACF">
        <w:tc>
          <w:tcPr>
            <w:tcW w:w="1904" w:type="dxa"/>
            <w:vAlign w:val="bottom"/>
            <w:hideMark/>
          </w:tcPr>
          <w:p w14:paraId="1ABD66EF" w14:textId="77777777" w:rsidR="00404333" w:rsidRPr="00F80B3A" w:rsidRDefault="00404333" w:rsidP="00BF6ACF">
            <w:pPr>
              <w:jc w:val="center"/>
              <w:rPr>
                <w:rFonts w:ascii="Arial" w:hAnsi="Arial" w:cs="Arial"/>
                <w:sz w:val="14"/>
                <w:szCs w:val="14"/>
              </w:rPr>
            </w:pPr>
            <w:r w:rsidRPr="00F80B3A">
              <w:rPr>
                <w:i/>
                <w:iCs/>
                <w:sz w:val="14"/>
                <w:szCs w:val="14"/>
              </w:rPr>
              <w:lastRenderedPageBreak/>
              <w:t> </w:t>
            </w:r>
          </w:p>
        </w:tc>
        <w:tc>
          <w:tcPr>
            <w:tcW w:w="8287" w:type="dxa"/>
            <w:gridSpan w:val="2"/>
            <w:tcBorders>
              <w:top w:val="single" w:sz="6" w:space="0" w:color="000000"/>
            </w:tcBorders>
            <w:vAlign w:val="bottom"/>
            <w:hideMark/>
          </w:tcPr>
          <w:p w14:paraId="6F229837" w14:textId="77777777" w:rsidR="00404333" w:rsidRPr="00F80B3A" w:rsidRDefault="00404333" w:rsidP="00BF6ACF">
            <w:pPr>
              <w:jc w:val="center"/>
              <w:rPr>
                <w:rFonts w:ascii="Arial" w:hAnsi="Arial" w:cs="Arial"/>
                <w:sz w:val="14"/>
                <w:szCs w:val="14"/>
              </w:rPr>
            </w:pPr>
            <w:r w:rsidRPr="00F80B3A">
              <w:rPr>
                <w:i/>
                <w:iCs/>
                <w:sz w:val="14"/>
                <w:szCs w:val="14"/>
              </w:rPr>
              <w:t>(указываются документы, материалы, приобщаемые к акту контрольного мероприятия,</w:t>
            </w:r>
          </w:p>
        </w:tc>
      </w:tr>
      <w:tr w:rsidR="00404333" w:rsidRPr="00F80B3A" w14:paraId="3A2CDEFE" w14:textId="77777777" w:rsidTr="00BF6ACF">
        <w:trPr>
          <w:trHeight w:val="240"/>
        </w:trPr>
        <w:tc>
          <w:tcPr>
            <w:tcW w:w="10191" w:type="dxa"/>
            <w:gridSpan w:val="3"/>
            <w:tcBorders>
              <w:bottom w:val="single" w:sz="6" w:space="0" w:color="000000"/>
            </w:tcBorders>
            <w:vAlign w:val="bottom"/>
            <w:hideMark/>
          </w:tcPr>
          <w:p w14:paraId="4E29F1C5"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7BFEE819" w14:textId="77777777" w:rsidTr="00BF6ACF">
        <w:tc>
          <w:tcPr>
            <w:tcW w:w="10191" w:type="dxa"/>
            <w:gridSpan w:val="3"/>
            <w:tcBorders>
              <w:top w:val="single" w:sz="6" w:space="0" w:color="000000"/>
            </w:tcBorders>
            <w:vAlign w:val="bottom"/>
            <w:hideMark/>
          </w:tcPr>
          <w:p w14:paraId="66739A9A" w14:textId="77777777" w:rsidR="00404333" w:rsidRPr="00F80B3A" w:rsidRDefault="00404333" w:rsidP="00BF6ACF">
            <w:pPr>
              <w:jc w:val="center"/>
              <w:rPr>
                <w:rFonts w:ascii="Arial" w:hAnsi="Arial" w:cs="Arial"/>
                <w:sz w:val="14"/>
                <w:szCs w:val="14"/>
              </w:rPr>
            </w:pPr>
            <w:r w:rsidRPr="00F80B3A">
              <w:rPr>
                <w:i/>
                <w:iCs/>
                <w:sz w:val="14"/>
                <w:szCs w:val="14"/>
              </w:rPr>
              <w:t>в том числе документы (копии документов), подтверждающие нарушения, в соответствии с пунктами</w:t>
            </w:r>
          </w:p>
        </w:tc>
      </w:tr>
      <w:tr w:rsidR="00404333" w:rsidRPr="00F80B3A" w14:paraId="2DC148FB" w14:textId="77777777" w:rsidTr="00BF6ACF">
        <w:trPr>
          <w:trHeight w:val="240"/>
        </w:trPr>
        <w:tc>
          <w:tcPr>
            <w:tcW w:w="10093" w:type="dxa"/>
            <w:gridSpan w:val="2"/>
            <w:tcBorders>
              <w:bottom w:val="single" w:sz="6" w:space="0" w:color="000000"/>
            </w:tcBorders>
            <w:vAlign w:val="bottom"/>
            <w:hideMark/>
          </w:tcPr>
          <w:p w14:paraId="7D1B0555"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98" w:type="dxa"/>
            <w:vAlign w:val="bottom"/>
            <w:hideMark/>
          </w:tcPr>
          <w:p w14:paraId="10A890A2" w14:textId="77777777" w:rsidR="00404333" w:rsidRPr="00F80B3A" w:rsidRDefault="00404333" w:rsidP="00BF6ACF">
            <w:pPr>
              <w:jc w:val="right"/>
              <w:rPr>
                <w:rFonts w:ascii="Arial" w:hAnsi="Arial" w:cs="Arial"/>
                <w:sz w:val="24"/>
                <w:szCs w:val="24"/>
              </w:rPr>
            </w:pPr>
            <w:r w:rsidRPr="00F80B3A">
              <w:rPr>
                <w:i/>
                <w:iCs/>
                <w:sz w:val="24"/>
                <w:szCs w:val="24"/>
              </w:rPr>
              <w:t>.</w:t>
            </w:r>
          </w:p>
        </w:tc>
      </w:tr>
      <w:tr w:rsidR="00404333" w:rsidRPr="00F80B3A" w14:paraId="34E3ABAB" w14:textId="77777777" w:rsidTr="00BF6ACF">
        <w:tc>
          <w:tcPr>
            <w:tcW w:w="10093" w:type="dxa"/>
            <w:gridSpan w:val="2"/>
            <w:tcBorders>
              <w:top w:val="single" w:sz="6" w:space="0" w:color="000000"/>
            </w:tcBorders>
            <w:vAlign w:val="bottom"/>
            <w:hideMark/>
          </w:tcPr>
          <w:p w14:paraId="6B198C83" w14:textId="77777777" w:rsidR="00404333" w:rsidRPr="00F80B3A" w:rsidRDefault="00404333" w:rsidP="00BF6ACF">
            <w:pPr>
              <w:jc w:val="center"/>
              <w:rPr>
                <w:rFonts w:ascii="Arial" w:hAnsi="Arial" w:cs="Arial"/>
                <w:sz w:val="14"/>
                <w:szCs w:val="14"/>
              </w:rPr>
            </w:pPr>
            <w:r w:rsidRPr="00F80B3A">
              <w:rPr>
                <w:i/>
                <w:iCs/>
                <w:sz w:val="14"/>
                <w:szCs w:val="14"/>
              </w:rPr>
              <w:t>53, 54 федерального стандарта № 1235)</w:t>
            </w:r>
          </w:p>
        </w:tc>
        <w:tc>
          <w:tcPr>
            <w:tcW w:w="98" w:type="dxa"/>
            <w:vAlign w:val="bottom"/>
            <w:hideMark/>
          </w:tcPr>
          <w:p w14:paraId="4E307ACB" w14:textId="77777777" w:rsidR="00404333" w:rsidRPr="00F80B3A" w:rsidRDefault="00404333" w:rsidP="00BF6ACF">
            <w:pPr>
              <w:jc w:val="right"/>
              <w:rPr>
                <w:rFonts w:ascii="Arial" w:hAnsi="Arial" w:cs="Arial"/>
                <w:sz w:val="14"/>
                <w:szCs w:val="14"/>
              </w:rPr>
            </w:pPr>
            <w:r w:rsidRPr="00F80B3A">
              <w:rPr>
                <w:i/>
                <w:iCs/>
                <w:sz w:val="14"/>
                <w:szCs w:val="14"/>
              </w:rPr>
              <w:t> </w:t>
            </w:r>
          </w:p>
        </w:tc>
      </w:tr>
    </w:tbl>
    <w:p w14:paraId="1D3D8482"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p w14:paraId="5C112A58"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p w14:paraId="199257E0"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p w14:paraId="1E41E10D" w14:textId="77777777" w:rsidR="00404333" w:rsidRPr="00F80B3A" w:rsidRDefault="00404333" w:rsidP="00404333">
      <w:pPr>
        <w:rPr>
          <w:rFonts w:ascii="Arial" w:hAnsi="Arial" w:cs="Arial"/>
          <w:color w:val="000000"/>
          <w:sz w:val="24"/>
          <w:szCs w:val="24"/>
        </w:rPr>
      </w:pPr>
      <w:r w:rsidRPr="00F80B3A">
        <w:rPr>
          <w:i/>
          <w:iCs/>
          <w:color w:val="000000"/>
          <w:sz w:val="24"/>
          <w:szCs w:val="24"/>
        </w:rPr>
        <w:t>Руководитель</w:t>
      </w:r>
    </w:p>
    <w:p w14:paraId="60637DCC" w14:textId="77777777" w:rsidR="00404333" w:rsidRPr="00F80B3A" w:rsidRDefault="00404333" w:rsidP="00404333">
      <w:pPr>
        <w:rPr>
          <w:rFonts w:ascii="Arial" w:hAnsi="Arial" w:cs="Arial"/>
          <w:color w:val="000000"/>
          <w:sz w:val="24"/>
          <w:szCs w:val="24"/>
        </w:rPr>
      </w:pPr>
      <w:r w:rsidRPr="00F80B3A">
        <w:rPr>
          <w:i/>
          <w:iCs/>
          <w:color w:val="000000"/>
          <w:sz w:val="24"/>
          <w:szCs w:val="24"/>
        </w:rPr>
        <w:t>проверочной (ревизионной) группы</w:t>
      </w:r>
    </w:p>
    <w:p w14:paraId="63DDDF49" w14:textId="77777777" w:rsidR="00404333" w:rsidRPr="00F80B3A" w:rsidRDefault="00404333" w:rsidP="00404333">
      <w:pPr>
        <w:rPr>
          <w:rFonts w:ascii="Arial" w:hAnsi="Arial" w:cs="Arial"/>
          <w:color w:val="000000"/>
          <w:sz w:val="24"/>
          <w:szCs w:val="24"/>
        </w:rPr>
      </w:pPr>
      <w:r w:rsidRPr="00F80B3A">
        <w:rPr>
          <w:i/>
          <w:iCs/>
          <w:color w:val="000000"/>
          <w:sz w:val="24"/>
          <w:szCs w:val="24"/>
        </w:rPr>
        <w:t>(уполномоченное на проведение</w:t>
      </w:r>
    </w:p>
    <w:p w14:paraId="51CBEE1A" w14:textId="77777777" w:rsidR="00404333" w:rsidRPr="00F80B3A" w:rsidRDefault="00404333" w:rsidP="00404333">
      <w:pPr>
        <w:rPr>
          <w:rFonts w:ascii="Arial" w:hAnsi="Arial" w:cs="Arial"/>
          <w:color w:val="000000"/>
          <w:sz w:val="24"/>
          <w:szCs w:val="24"/>
        </w:rPr>
      </w:pPr>
      <w:r w:rsidRPr="00F80B3A">
        <w:rPr>
          <w:i/>
          <w:iCs/>
          <w:color w:val="000000"/>
          <w:sz w:val="24"/>
          <w:szCs w:val="24"/>
        </w:rPr>
        <w:t>контрольного мероприятия должностное лицо)</w:t>
      </w:r>
    </w:p>
    <w:tbl>
      <w:tblPr>
        <w:tblW w:w="10205" w:type="dxa"/>
        <w:tblCellMar>
          <w:left w:w="0" w:type="dxa"/>
          <w:right w:w="0" w:type="dxa"/>
        </w:tblCellMar>
        <w:tblLook w:val="04A0" w:firstRow="1" w:lastRow="0" w:firstColumn="1" w:lastColumn="0" w:noHBand="0" w:noVBand="1"/>
      </w:tblPr>
      <w:tblGrid>
        <w:gridCol w:w="3486"/>
        <w:gridCol w:w="154"/>
        <w:gridCol w:w="1456"/>
        <w:gridCol w:w="196"/>
        <w:gridCol w:w="1189"/>
        <w:gridCol w:w="210"/>
        <w:gridCol w:w="3514"/>
      </w:tblGrid>
      <w:tr w:rsidR="00404333" w:rsidRPr="00F80B3A" w14:paraId="740CD0EF" w14:textId="77777777" w:rsidTr="00BF6ACF">
        <w:trPr>
          <w:trHeight w:val="240"/>
        </w:trPr>
        <w:tc>
          <w:tcPr>
            <w:tcW w:w="3486" w:type="dxa"/>
            <w:tcBorders>
              <w:bottom w:val="single" w:sz="6" w:space="0" w:color="000000"/>
            </w:tcBorders>
            <w:vAlign w:val="bottom"/>
            <w:hideMark/>
          </w:tcPr>
          <w:p w14:paraId="177A3B95"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154" w:type="dxa"/>
            <w:vAlign w:val="bottom"/>
            <w:hideMark/>
          </w:tcPr>
          <w:p w14:paraId="474C7854"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1456" w:type="dxa"/>
            <w:tcBorders>
              <w:bottom w:val="single" w:sz="6" w:space="0" w:color="000000"/>
            </w:tcBorders>
            <w:vAlign w:val="bottom"/>
            <w:hideMark/>
          </w:tcPr>
          <w:p w14:paraId="5BB10701"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196" w:type="dxa"/>
            <w:vAlign w:val="bottom"/>
            <w:hideMark/>
          </w:tcPr>
          <w:p w14:paraId="31669F0F"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1189" w:type="dxa"/>
            <w:tcBorders>
              <w:bottom w:val="single" w:sz="6" w:space="0" w:color="000000"/>
            </w:tcBorders>
            <w:vAlign w:val="bottom"/>
            <w:hideMark/>
          </w:tcPr>
          <w:p w14:paraId="48F0D94A"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210" w:type="dxa"/>
            <w:vAlign w:val="bottom"/>
            <w:hideMark/>
          </w:tcPr>
          <w:p w14:paraId="5ACCD9BA"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3514" w:type="dxa"/>
            <w:tcBorders>
              <w:bottom w:val="single" w:sz="6" w:space="0" w:color="000000"/>
            </w:tcBorders>
            <w:vAlign w:val="bottom"/>
            <w:hideMark/>
          </w:tcPr>
          <w:p w14:paraId="7FC99958"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0A0B4240" w14:textId="77777777" w:rsidTr="00BF6ACF">
        <w:tc>
          <w:tcPr>
            <w:tcW w:w="3486" w:type="dxa"/>
            <w:tcBorders>
              <w:top w:val="single" w:sz="6" w:space="0" w:color="000000"/>
            </w:tcBorders>
            <w:vAlign w:val="bottom"/>
            <w:hideMark/>
          </w:tcPr>
          <w:p w14:paraId="2AB8465B" w14:textId="77777777" w:rsidR="00404333" w:rsidRPr="00F80B3A" w:rsidRDefault="00404333" w:rsidP="00BF6ACF">
            <w:pPr>
              <w:jc w:val="center"/>
              <w:rPr>
                <w:rFonts w:ascii="Arial" w:hAnsi="Arial" w:cs="Arial"/>
                <w:sz w:val="14"/>
                <w:szCs w:val="14"/>
              </w:rPr>
            </w:pPr>
            <w:r w:rsidRPr="00F80B3A">
              <w:rPr>
                <w:i/>
                <w:iCs/>
                <w:sz w:val="14"/>
                <w:szCs w:val="14"/>
              </w:rPr>
              <w:t>(должность)</w:t>
            </w:r>
          </w:p>
        </w:tc>
        <w:tc>
          <w:tcPr>
            <w:tcW w:w="154" w:type="dxa"/>
            <w:vAlign w:val="bottom"/>
            <w:hideMark/>
          </w:tcPr>
          <w:p w14:paraId="7A6FC954" w14:textId="77777777" w:rsidR="00404333" w:rsidRPr="00F80B3A" w:rsidRDefault="00404333" w:rsidP="00BF6ACF">
            <w:pPr>
              <w:jc w:val="center"/>
              <w:rPr>
                <w:rFonts w:ascii="Arial" w:hAnsi="Arial" w:cs="Arial"/>
                <w:sz w:val="14"/>
                <w:szCs w:val="14"/>
              </w:rPr>
            </w:pPr>
            <w:r w:rsidRPr="00F80B3A">
              <w:rPr>
                <w:i/>
                <w:iCs/>
                <w:sz w:val="14"/>
                <w:szCs w:val="14"/>
              </w:rPr>
              <w:t> </w:t>
            </w:r>
          </w:p>
        </w:tc>
        <w:tc>
          <w:tcPr>
            <w:tcW w:w="1456" w:type="dxa"/>
            <w:tcBorders>
              <w:top w:val="single" w:sz="6" w:space="0" w:color="000000"/>
            </w:tcBorders>
            <w:vAlign w:val="bottom"/>
            <w:hideMark/>
          </w:tcPr>
          <w:p w14:paraId="2D8B852A" w14:textId="77777777" w:rsidR="00404333" w:rsidRPr="00F80B3A" w:rsidRDefault="00404333" w:rsidP="00BF6ACF">
            <w:pPr>
              <w:jc w:val="center"/>
              <w:rPr>
                <w:rFonts w:ascii="Arial" w:hAnsi="Arial" w:cs="Arial"/>
                <w:sz w:val="14"/>
                <w:szCs w:val="14"/>
              </w:rPr>
            </w:pPr>
            <w:r w:rsidRPr="00F80B3A">
              <w:rPr>
                <w:i/>
                <w:iCs/>
                <w:sz w:val="14"/>
                <w:szCs w:val="14"/>
              </w:rPr>
              <w:t>(дата)</w:t>
            </w:r>
          </w:p>
        </w:tc>
        <w:tc>
          <w:tcPr>
            <w:tcW w:w="196" w:type="dxa"/>
            <w:vAlign w:val="bottom"/>
            <w:hideMark/>
          </w:tcPr>
          <w:p w14:paraId="5C807A97" w14:textId="77777777" w:rsidR="00404333" w:rsidRPr="00F80B3A" w:rsidRDefault="00404333" w:rsidP="00BF6ACF">
            <w:pPr>
              <w:jc w:val="center"/>
              <w:rPr>
                <w:rFonts w:ascii="Arial" w:hAnsi="Arial" w:cs="Arial"/>
                <w:sz w:val="14"/>
                <w:szCs w:val="14"/>
              </w:rPr>
            </w:pPr>
            <w:r w:rsidRPr="00F80B3A">
              <w:rPr>
                <w:i/>
                <w:iCs/>
                <w:sz w:val="14"/>
                <w:szCs w:val="14"/>
              </w:rPr>
              <w:t> </w:t>
            </w:r>
          </w:p>
        </w:tc>
        <w:tc>
          <w:tcPr>
            <w:tcW w:w="1189" w:type="dxa"/>
            <w:tcBorders>
              <w:top w:val="single" w:sz="6" w:space="0" w:color="000000"/>
            </w:tcBorders>
            <w:vAlign w:val="bottom"/>
            <w:hideMark/>
          </w:tcPr>
          <w:p w14:paraId="47EBE6FF" w14:textId="77777777" w:rsidR="00404333" w:rsidRPr="00F80B3A" w:rsidRDefault="00404333" w:rsidP="00BF6ACF">
            <w:pPr>
              <w:jc w:val="center"/>
              <w:rPr>
                <w:rFonts w:ascii="Arial" w:hAnsi="Arial" w:cs="Arial"/>
                <w:sz w:val="14"/>
                <w:szCs w:val="14"/>
              </w:rPr>
            </w:pPr>
            <w:r w:rsidRPr="00F80B3A">
              <w:rPr>
                <w:i/>
                <w:iCs/>
                <w:sz w:val="14"/>
                <w:szCs w:val="14"/>
              </w:rPr>
              <w:t>(подпись)</w:t>
            </w:r>
          </w:p>
        </w:tc>
        <w:tc>
          <w:tcPr>
            <w:tcW w:w="210" w:type="dxa"/>
            <w:vAlign w:val="bottom"/>
            <w:hideMark/>
          </w:tcPr>
          <w:p w14:paraId="40098CF1" w14:textId="77777777" w:rsidR="00404333" w:rsidRPr="00F80B3A" w:rsidRDefault="00404333" w:rsidP="00BF6ACF">
            <w:pPr>
              <w:jc w:val="center"/>
              <w:rPr>
                <w:rFonts w:ascii="Arial" w:hAnsi="Arial" w:cs="Arial"/>
                <w:sz w:val="14"/>
                <w:szCs w:val="14"/>
              </w:rPr>
            </w:pPr>
            <w:r w:rsidRPr="00F80B3A">
              <w:rPr>
                <w:i/>
                <w:iCs/>
                <w:sz w:val="14"/>
                <w:szCs w:val="14"/>
              </w:rPr>
              <w:t> </w:t>
            </w:r>
          </w:p>
        </w:tc>
        <w:tc>
          <w:tcPr>
            <w:tcW w:w="3514" w:type="dxa"/>
            <w:tcBorders>
              <w:top w:val="single" w:sz="6" w:space="0" w:color="000000"/>
            </w:tcBorders>
            <w:vAlign w:val="bottom"/>
            <w:hideMark/>
          </w:tcPr>
          <w:p w14:paraId="4970DE41" w14:textId="77777777" w:rsidR="00404333" w:rsidRPr="00F80B3A" w:rsidRDefault="00404333" w:rsidP="00BF6ACF">
            <w:pPr>
              <w:jc w:val="center"/>
              <w:rPr>
                <w:rFonts w:ascii="Arial" w:hAnsi="Arial" w:cs="Arial"/>
                <w:sz w:val="14"/>
                <w:szCs w:val="14"/>
              </w:rPr>
            </w:pPr>
            <w:r w:rsidRPr="00F80B3A">
              <w:rPr>
                <w:i/>
                <w:iCs/>
                <w:sz w:val="14"/>
                <w:szCs w:val="14"/>
              </w:rPr>
              <w:t>(инициалы и фамилия)</w:t>
            </w:r>
          </w:p>
        </w:tc>
      </w:tr>
    </w:tbl>
    <w:p w14:paraId="6CF95488"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tbl>
      <w:tblPr>
        <w:tblW w:w="10191" w:type="dxa"/>
        <w:tblInd w:w="14" w:type="dxa"/>
        <w:tblCellMar>
          <w:left w:w="0" w:type="dxa"/>
          <w:right w:w="0" w:type="dxa"/>
        </w:tblCellMar>
        <w:tblLook w:val="04A0" w:firstRow="1" w:lastRow="0" w:firstColumn="1" w:lastColumn="0" w:noHBand="0" w:noVBand="1"/>
      </w:tblPr>
      <w:tblGrid>
        <w:gridCol w:w="5278"/>
        <w:gridCol w:w="4815"/>
        <w:gridCol w:w="98"/>
      </w:tblGrid>
      <w:tr w:rsidR="00404333" w:rsidRPr="00F80B3A" w14:paraId="49F3DDE3" w14:textId="77777777" w:rsidTr="00BF6ACF">
        <w:trPr>
          <w:trHeight w:val="240"/>
        </w:trPr>
        <w:tc>
          <w:tcPr>
            <w:tcW w:w="5278" w:type="dxa"/>
            <w:vAlign w:val="bottom"/>
            <w:hideMark/>
          </w:tcPr>
          <w:p w14:paraId="342CE9F5" w14:textId="49C597EA" w:rsidR="00404333" w:rsidRPr="00F80B3A" w:rsidRDefault="00404333" w:rsidP="00404333">
            <w:pPr>
              <w:rPr>
                <w:rFonts w:ascii="Arial" w:hAnsi="Arial" w:cs="Arial"/>
                <w:sz w:val="24"/>
                <w:szCs w:val="24"/>
              </w:rPr>
            </w:pPr>
            <w:r w:rsidRPr="00F80B3A">
              <w:rPr>
                <w:i/>
                <w:iCs/>
                <w:sz w:val="24"/>
                <w:szCs w:val="24"/>
              </w:rPr>
              <w:t>Копию акта контрольного мероприятия получил</w:t>
            </w:r>
            <w:bookmarkStart w:id="10" w:name="_ftnref9"/>
            <w:bookmarkEnd w:id="10"/>
            <w:r w:rsidRPr="00F80B3A">
              <w:rPr>
                <w:i/>
                <w:iCs/>
                <w:sz w:val="24"/>
                <w:szCs w:val="24"/>
              </w:rPr>
              <w:t>:</w:t>
            </w:r>
          </w:p>
        </w:tc>
        <w:tc>
          <w:tcPr>
            <w:tcW w:w="4913" w:type="dxa"/>
            <w:gridSpan w:val="2"/>
            <w:tcBorders>
              <w:bottom w:val="single" w:sz="6" w:space="0" w:color="000000"/>
            </w:tcBorders>
            <w:vAlign w:val="bottom"/>
            <w:hideMark/>
          </w:tcPr>
          <w:p w14:paraId="3A181BEB" w14:textId="77777777" w:rsidR="00404333" w:rsidRPr="00F80B3A" w:rsidRDefault="00404333" w:rsidP="00BF6ACF">
            <w:pPr>
              <w:jc w:val="center"/>
              <w:rPr>
                <w:rFonts w:ascii="Arial" w:hAnsi="Arial" w:cs="Arial"/>
                <w:sz w:val="24"/>
                <w:szCs w:val="24"/>
              </w:rPr>
            </w:pPr>
            <w:r w:rsidRPr="00F80B3A">
              <w:rPr>
                <w:i/>
                <w:iCs/>
                <w:sz w:val="24"/>
                <w:szCs w:val="24"/>
              </w:rPr>
              <w:t> </w:t>
            </w:r>
          </w:p>
        </w:tc>
      </w:tr>
      <w:tr w:rsidR="00404333" w:rsidRPr="00F80B3A" w14:paraId="3D5F165F" w14:textId="77777777" w:rsidTr="00BF6ACF">
        <w:tc>
          <w:tcPr>
            <w:tcW w:w="5278" w:type="dxa"/>
            <w:vAlign w:val="bottom"/>
            <w:hideMark/>
          </w:tcPr>
          <w:p w14:paraId="2B942D4D" w14:textId="77777777" w:rsidR="00404333" w:rsidRPr="00F80B3A" w:rsidRDefault="00404333" w:rsidP="00BF6ACF">
            <w:pPr>
              <w:jc w:val="center"/>
              <w:rPr>
                <w:rFonts w:ascii="Arial" w:hAnsi="Arial" w:cs="Arial"/>
                <w:sz w:val="14"/>
                <w:szCs w:val="14"/>
              </w:rPr>
            </w:pPr>
            <w:r w:rsidRPr="00F80B3A">
              <w:rPr>
                <w:i/>
                <w:iCs/>
                <w:sz w:val="14"/>
                <w:szCs w:val="14"/>
              </w:rPr>
              <w:t> </w:t>
            </w:r>
          </w:p>
        </w:tc>
        <w:tc>
          <w:tcPr>
            <w:tcW w:w="4913" w:type="dxa"/>
            <w:gridSpan w:val="2"/>
            <w:tcBorders>
              <w:top w:val="single" w:sz="6" w:space="0" w:color="000000"/>
            </w:tcBorders>
            <w:vAlign w:val="bottom"/>
            <w:hideMark/>
          </w:tcPr>
          <w:p w14:paraId="6E9AA2A9" w14:textId="77777777" w:rsidR="00404333" w:rsidRPr="00F80B3A" w:rsidRDefault="00404333" w:rsidP="00BF6ACF">
            <w:pPr>
              <w:jc w:val="center"/>
              <w:rPr>
                <w:rFonts w:ascii="Arial" w:hAnsi="Arial" w:cs="Arial"/>
                <w:sz w:val="14"/>
                <w:szCs w:val="14"/>
              </w:rPr>
            </w:pPr>
            <w:r w:rsidRPr="00F80B3A">
              <w:rPr>
                <w:i/>
                <w:iCs/>
                <w:sz w:val="14"/>
                <w:szCs w:val="14"/>
              </w:rPr>
              <w:t>(указываются должность,</w:t>
            </w:r>
          </w:p>
        </w:tc>
      </w:tr>
      <w:tr w:rsidR="00404333" w:rsidRPr="00F80B3A" w14:paraId="15A0F2A0" w14:textId="77777777" w:rsidTr="00BF6ACF">
        <w:trPr>
          <w:trHeight w:val="240"/>
        </w:trPr>
        <w:tc>
          <w:tcPr>
            <w:tcW w:w="10093" w:type="dxa"/>
            <w:gridSpan w:val="2"/>
            <w:tcBorders>
              <w:bottom w:val="single" w:sz="6" w:space="0" w:color="000000"/>
            </w:tcBorders>
            <w:vAlign w:val="bottom"/>
            <w:hideMark/>
          </w:tcPr>
          <w:p w14:paraId="03EA006C" w14:textId="77777777" w:rsidR="00404333" w:rsidRPr="00F80B3A" w:rsidRDefault="00404333" w:rsidP="00BF6ACF">
            <w:pPr>
              <w:jc w:val="center"/>
              <w:rPr>
                <w:rFonts w:ascii="Arial" w:hAnsi="Arial" w:cs="Arial"/>
                <w:sz w:val="24"/>
                <w:szCs w:val="24"/>
              </w:rPr>
            </w:pPr>
            <w:r w:rsidRPr="00F80B3A">
              <w:rPr>
                <w:i/>
                <w:iCs/>
                <w:sz w:val="24"/>
                <w:szCs w:val="24"/>
              </w:rPr>
              <w:t> </w:t>
            </w:r>
          </w:p>
        </w:tc>
        <w:tc>
          <w:tcPr>
            <w:tcW w:w="98" w:type="dxa"/>
            <w:vAlign w:val="bottom"/>
            <w:hideMark/>
          </w:tcPr>
          <w:p w14:paraId="431EF4C5" w14:textId="77777777" w:rsidR="00404333" w:rsidRPr="00F80B3A" w:rsidRDefault="00404333" w:rsidP="00BF6ACF">
            <w:pPr>
              <w:jc w:val="right"/>
              <w:rPr>
                <w:rFonts w:ascii="Arial" w:hAnsi="Arial" w:cs="Arial"/>
                <w:sz w:val="24"/>
                <w:szCs w:val="24"/>
              </w:rPr>
            </w:pPr>
            <w:r w:rsidRPr="00F80B3A">
              <w:rPr>
                <w:i/>
                <w:iCs/>
                <w:sz w:val="24"/>
                <w:szCs w:val="24"/>
              </w:rPr>
              <w:t>.</w:t>
            </w:r>
          </w:p>
        </w:tc>
      </w:tr>
      <w:tr w:rsidR="00404333" w:rsidRPr="00F80B3A" w14:paraId="256A7BF3" w14:textId="77777777" w:rsidTr="00BF6ACF">
        <w:tc>
          <w:tcPr>
            <w:tcW w:w="10093" w:type="dxa"/>
            <w:gridSpan w:val="2"/>
            <w:tcBorders>
              <w:top w:val="single" w:sz="6" w:space="0" w:color="000000"/>
            </w:tcBorders>
            <w:vAlign w:val="bottom"/>
            <w:hideMark/>
          </w:tcPr>
          <w:p w14:paraId="5A889B6C" w14:textId="77777777" w:rsidR="00404333" w:rsidRPr="00F80B3A" w:rsidRDefault="00404333" w:rsidP="00BF6ACF">
            <w:pPr>
              <w:jc w:val="center"/>
              <w:rPr>
                <w:rFonts w:ascii="Arial" w:hAnsi="Arial" w:cs="Arial"/>
                <w:sz w:val="14"/>
                <w:szCs w:val="14"/>
              </w:rPr>
            </w:pPr>
            <w:r w:rsidRPr="00F80B3A">
              <w:rPr>
                <w:i/>
                <w:iCs/>
                <w:sz w:val="14"/>
                <w:szCs w:val="14"/>
              </w:rPr>
              <w:t>фамилия, имя, отчество (при наличии) руководителя объекта контроля (его уполномоченного представителя),</w:t>
            </w:r>
          </w:p>
          <w:p w14:paraId="45BF5A06" w14:textId="77777777" w:rsidR="00404333" w:rsidRPr="00F80B3A" w:rsidRDefault="00404333" w:rsidP="00BF6ACF">
            <w:pPr>
              <w:jc w:val="center"/>
              <w:rPr>
                <w:rFonts w:ascii="Arial" w:hAnsi="Arial" w:cs="Arial"/>
                <w:sz w:val="14"/>
                <w:szCs w:val="14"/>
              </w:rPr>
            </w:pPr>
            <w:r w:rsidRPr="00F80B3A">
              <w:rPr>
                <w:i/>
                <w:iCs/>
                <w:sz w:val="14"/>
                <w:szCs w:val="14"/>
              </w:rPr>
              <w:t>получившего копию акта контрольного мероприятия, дата, подпись)</w:t>
            </w:r>
          </w:p>
        </w:tc>
        <w:tc>
          <w:tcPr>
            <w:tcW w:w="98" w:type="dxa"/>
            <w:vAlign w:val="bottom"/>
            <w:hideMark/>
          </w:tcPr>
          <w:p w14:paraId="58ED5F36" w14:textId="77777777" w:rsidR="00404333" w:rsidRPr="00F80B3A" w:rsidRDefault="00404333" w:rsidP="00BF6ACF">
            <w:pPr>
              <w:jc w:val="right"/>
              <w:rPr>
                <w:rFonts w:ascii="Arial" w:hAnsi="Arial" w:cs="Arial"/>
                <w:sz w:val="14"/>
                <w:szCs w:val="14"/>
              </w:rPr>
            </w:pPr>
            <w:r w:rsidRPr="00F80B3A">
              <w:rPr>
                <w:i/>
                <w:iCs/>
                <w:sz w:val="14"/>
                <w:szCs w:val="14"/>
              </w:rPr>
              <w:t> </w:t>
            </w:r>
          </w:p>
        </w:tc>
      </w:tr>
    </w:tbl>
    <w:p w14:paraId="0121F13F" w14:textId="77777777" w:rsidR="00404333" w:rsidRPr="00F80B3A" w:rsidRDefault="00404333" w:rsidP="00404333">
      <w:pPr>
        <w:rPr>
          <w:rFonts w:ascii="Arial" w:hAnsi="Arial" w:cs="Arial"/>
          <w:color w:val="000000"/>
          <w:sz w:val="24"/>
          <w:szCs w:val="24"/>
        </w:rPr>
      </w:pPr>
      <w:r w:rsidRPr="00F80B3A">
        <w:rPr>
          <w:i/>
          <w:iCs/>
          <w:color w:val="000000"/>
          <w:sz w:val="24"/>
          <w:szCs w:val="24"/>
        </w:rPr>
        <w:t> </w:t>
      </w:r>
    </w:p>
    <w:p w14:paraId="7E7B3E29" w14:textId="77777777" w:rsidR="00404333" w:rsidRDefault="00404333" w:rsidP="00007C06">
      <w:pPr>
        <w:pStyle w:val="50"/>
        <w:shd w:val="clear" w:color="auto" w:fill="auto"/>
        <w:spacing w:line="240" w:lineRule="auto"/>
        <w:jc w:val="right"/>
        <w:rPr>
          <w:sz w:val="25"/>
          <w:szCs w:val="25"/>
        </w:rPr>
      </w:pPr>
    </w:p>
    <w:p w14:paraId="54A1103A" w14:textId="77777777" w:rsidR="00404333" w:rsidRDefault="00404333" w:rsidP="00007C06">
      <w:pPr>
        <w:pStyle w:val="50"/>
        <w:shd w:val="clear" w:color="auto" w:fill="auto"/>
        <w:spacing w:line="240" w:lineRule="auto"/>
        <w:jc w:val="right"/>
        <w:rPr>
          <w:sz w:val="25"/>
          <w:szCs w:val="25"/>
        </w:rPr>
      </w:pPr>
    </w:p>
    <w:p w14:paraId="6EE71846" w14:textId="77777777" w:rsidR="00404333" w:rsidRDefault="00404333" w:rsidP="00007C06">
      <w:pPr>
        <w:pStyle w:val="50"/>
        <w:shd w:val="clear" w:color="auto" w:fill="auto"/>
        <w:spacing w:line="240" w:lineRule="auto"/>
        <w:jc w:val="right"/>
        <w:rPr>
          <w:sz w:val="25"/>
          <w:szCs w:val="25"/>
        </w:rPr>
      </w:pPr>
    </w:p>
    <w:p w14:paraId="0323EA8B" w14:textId="77777777" w:rsidR="00404333" w:rsidRDefault="00404333" w:rsidP="00007C06">
      <w:pPr>
        <w:pStyle w:val="50"/>
        <w:shd w:val="clear" w:color="auto" w:fill="auto"/>
        <w:spacing w:line="240" w:lineRule="auto"/>
        <w:jc w:val="right"/>
        <w:rPr>
          <w:sz w:val="25"/>
          <w:szCs w:val="25"/>
        </w:rPr>
      </w:pPr>
    </w:p>
    <w:p w14:paraId="7FA71AEA" w14:textId="77777777" w:rsidR="00404333" w:rsidRDefault="00404333" w:rsidP="00007C06">
      <w:pPr>
        <w:pStyle w:val="50"/>
        <w:shd w:val="clear" w:color="auto" w:fill="auto"/>
        <w:spacing w:line="240" w:lineRule="auto"/>
        <w:jc w:val="right"/>
        <w:rPr>
          <w:sz w:val="25"/>
          <w:szCs w:val="25"/>
        </w:rPr>
      </w:pPr>
    </w:p>
    <w:p w14:paraId="1C98FED1" w14:textId="77777777" w:rsidR="00404333" w:rsidRDefault="00404333" w:rsidP="00007C06">
      <w:pPr>
        <w:pStyle w:val="50"/>
        <w:shd w:val="clear" w:color="auto" w:fill="auto"/>
        <w:spacing w:line="240" w:lineRule="auto"/>
        <w:jc w:val="right"/>
        <w:rPr>
          <w:sz w:val="25"/>
          <w:szCs w:val="25"/>
        </w:rPr>
      </w:pPr>
    </w:p>
    <w:p w14:paraId="6BCE27FA" w14:textId="77777777" w:rsidR="00404333" w:rsidRDefault="00404333" w:rsidP="00007C06">
      <w:pPr>
        <w:pStyle w:val="50"/>
        <w:shd w:val="clear" w:color="auto" w:fill="auto"/>
        <w:spacing w:line="240" w:lineRule="auto"/>
        <w:jc w:val="right"/>
        <w:rPr>
          <w:sz w:val="25"/>
          <w:szCs w:val="25"/>
        </w:rPr>
      </w:pPr>
    </w:p>
    <w:p w14:paraId="6811103E" w14:textId="77777777" w:rsidR="00404333" w:rsidRDefault="00404333" w:rsidP="00007C06">
      <w:pPr>
        <w:pStyle w:val="50"/>
        <w:shd w:val="clear" w:color="auto" w:fill="auto"/>
        <w:spacing w:line="240" w:lineRule="auto"/>
        <w:jc w:val="right"/>
        <w:rPr>
          <w:sz w:val="25"/>
          <w:szCs w:val="25"/>
        </w:rPr>
      </w:pPr>
    </w:p>
    <w:p w14:paraId="7B097610" w14:textId="77777777" w:rsidR="00404333" w:rsidRDefault="00404333" w:rsidP="00007C06">
      <w:pPr>
        <w:pStyle w:val="50"/>
        <w:shd w:val="clear" w:color="auto" w:fill="auto"/>
        <w:spacing w:line="240" w:lineRule="auto"/>
        <w:jc w:val="right"/>
        <w:rPr>
          <w:sz w:val="25"/>
          <w:szCs w:val="25"/>
        </w:rPr>
      </w:pPr>
    </w:p>
    <w:p w14:paraId="5A85D17D" w14:textId="77777777" w:rsidR="00404333" w:rsidRDefault="00404333" w:rsidP="00007C06">
      <w:pPr>
        <w:pStyle w:val="50"/>
        <w:shd w:val="clear" w:color="auto" w:fill="auto"/>
        <w:spacing w:line="240" w:lineRule="auto"/>
        <w:jc w:val="right"/>
        <w:rPr>
          <w:sz w:val="25"/>
          <w:szCs w:val="25"/>
        </w:rPr>
      </w:pPr>
    </w:p>
    <w:p w14:paraId="778C4F0F" w14:textId="77777777" w:rsidR="00404333" w:rsidRDefault="00404333" w:rsidP="00007C06">
      <w:pPr>
        <w:pStyle w:val="50"/>
        <w:shd w:val="clear" w:color="auto" w:fill="auto"/>
        <w:spacing w:line="240" w:lineRule="auto"/>
        <w:jc w:val="right"/>
        <w:rPr>
          <w:sz w:val="25"/>
          <w:szCs w:val="25"/>
        </w:rPr>
      </w:pPr>
    </w:p>
    <w:p w14:paraId="17056850" w14:textId="77777777" w:rsidR="00404333" w:rsidRDefault="00404333" w:rsidP="00007C06">
      <w:pPr>
        <w:pStyle w:val="50"/>
        <w:shd w:val="clear" w:color="auto" w:fill="auto"/>
        <w:spacing w:line="240" w:lineRule="auto"/>
        <w:jc w:val="right"/>
        <w:rPr>
          <w:sz w:val="25"/>
          <w:szCs w:val="25"/>
        </w:rPr>
      </w:pPr>
    </w:p>
    <w:p w14:paraId="47512B85" w14:textId="77777777" w:rsidR="00404333" w:rsidRDefault="00404333" w:rsidP="00007C06">
      <w:pPr>
        <w:pStyle w:val="50"/>
        <w:shd w:val="clear" w:color="auto" w:fill="auto"/>
        <w:spacing w:line="240" w:lineRule="auto"/>
        <w:jc w:val="right"/>
        <w:rPr>
          <w:sz w:val="25"/>
          <w:szCs w:val="25"/>
        </w:rPr>
      </w:pPr>
    </w:p>
    <w:p w14:paraId="52E6298F" w14:textId="77777777" w:rsidR="00404333" w:rsidRDefault="00404333" w:rsidP="00007C06">
      <w:pPr>
        <w:pStyle w:val="50"/>
        <w:shd w:val="clear" w:color="auto" w:fill="auto"/>
        <w:spacing w:line="240" w:lineRule="auto"/>
        <w:jc w:val="right"/>
        <w:rPr>
          <w:sz w:val="25"/>
          <w:szCs w:val="25"/>
        </w:rPr>
      </w:pPr>
    </w:p>
    <w:p w14:paraId="26A2B8E0" w14:textId="77777777" w:rsidR="00404333" w:rsidRDefault="00404333" w:rsidP="00007C06">
      <w:pPr>
        <w:pStyle w:val="50"/>
        <w:shd w:val="clear" w:color="auto" w:fill="auto"/>
        <w:spacing w:line="240" w:lineRule="auto"/>
        <w:jc w:val="right"/>
        <w:rPr>
          <w:sz w:val="25"/>
          <w:szCs w:val="25"/>
        </w:rPr>
      </w:pPr>
    </w:p>
    <w:p w14:paraId="1D68D26C" w14:textId="77777777" w:rsidR="00404333" w:rsidRDefault="00404333" w:rsidP="00007C06">
      <w:pPr>
        <w:pStyle w:val="50"/>
        <w:shd w:val="clear" w:color="auto" w:fill="auto"/>
        <w:spacing w:line="240" w:lineRule="auto"/>
        <w:jc w:val="right"/>
        <w:rPr>
          <w:sz w:val="25"/>
          <w:szCs w:val="25"/>
        </w:rPr>
      </w:pPr>
    </w:p>
    <w:p w14:paraId="6AED0138" w14:textId="77777777" w:rsidR="00404333" w:rsidRDefault="00404333" w:rsidP="00007C06">
      <w:pPr>
        <w:pStyle w:val="50"/>
        <w:shd w:val="clear" w:color="auto" w:fill="auto"/>
        <w:spacing w:line="240" w:lineRule="auto"/>
        <w:jc w:val="right"/>
        <w:rPr>
          <w:sz w:val="25"/>
          <w:szCs w:val="25"/>
        </w:rPr>
      </w:pPr>
    </w:p>
    <w:p w14:paraId="4B7DCA70" w14:textId="77777777" w:rsidR="00404333" w:rsidRDefault="00404333" w:rsidP="00007C06">
      <w:pPr>
        <w:pStyle w:val="50"/>
        <w:shd w:val="clear" w:color="auto" w:fill="auto"/>
        <w:spacing w:line="240" w:lineRule="auto"/>
        <w:jc w:val="right"/>
        <w:rPr>
          <w:sz w:val="25"/>
          <w:szCs w:val="25"/>
        </w:rPr>
      </w:pPr>
    </w:p>
    <w:p w14:paraId="335831EB" w14:textId="77777777" w:rsidR="00404333" w:rsidRDefault="00404333" w:rsidP="00007C06">
      <w:pPr>
        <w:pStyle w:val="50"/>
        <w:shd w:val="clear" w:color="auto" w:fill="auto"/>
        <w:spacing w:line="240" w:lineRule="auto"/>
        <w:jc w:val="right"/>
        <w:rPr>
          <w:sz w:val="25"/>
          <w:szCs w:val="25"/>
        </w:rPr>
      </w:pPr>
    </w:p>
    <w:p w14:paraId="15521F46" w14:textId="77777777" w:rsidR="00404333" w:rsidRDefault="00404333" w:rsidP="00007C06">
      <w:pPr>
        <w:pStyle w:val="50"/>
        <w:shd w:val="clear" w:color="auto" w:fill="auto"/>
        <w:spacing w:line="240" w:lineRule="auto"/>
        <w:jc w:val="right"/>
        <w:rPr>
          <w:sz w:val="25"/>
          <w:szCs w:val="25"/>
        </w:rPr>
      </w:pPr>
    </w:p>
    <w:p w14:paraId="6230876D" w14:textId="77777777" w:rsidR="00404333" w:rsidRDefault="00404333" w:rsidP="00007C06">
      <w:pPr>
        <w:pStyle w:val="50"/>
        <w:shd w:val="clear" w:color="auto" w:fill="auto"/>
        <w:spacing w:line="240" w:lineRule="auto"/>
        <w:jc w:val="right"/>
        <w:rPr>
          <w:sz w:val="25"/>
          <w:szCs w:val="25"/>
        </w:rPr>
      </w:pPr>
    </w:p>
    <w:p w14:paraId="726D5EB4" w14:textId="77777777" w:rsidR="00404333" w:rsidRDefault="00404333" w:rsidP="00007C06">
      <w:pPr>
        <w:pStyle w:val="50"/>
        <w:shd w:val="clear" w:color="auto" w:fill="auto"/>
        <w:spacing w:line="240" w:lineRule="auto"/>
        <w:jc w:val="right"/>
        <w:rPr>
          <w:sz w:val="25"/>
          <w:szCs w:val="25"/>
        </w:rPr>
      </w:pPr>
    </w:p>
    <w:p w14:paraId="204B5750" w14:textId="77777777" w:rsidR="00404333" w:rsidRDefault="00404333" w:rsidP="00007C06">
      <w:pPr>
        <w:pStyle w:val="50"/>
        <w:shd w:val="clear" w:color="auto" w:fill="auto"/>
        <w:spacing w:line="240" w:lineRule="auto"/>
        <w:jc w:val="right"/>
        <w:rPr>
          <w:sz w:val="25"/>
          <w:szCs w:val="25"/>
        </w:rPr>
      </w:pPr>
    </w:p>
    <w:p w14:paraId="02594AC3" w14:textId="77777777" w:rsidR="00404333" w:rsidRDefault="00404333" w:rsidP="00007C06">
      <w:pPr>
        <w:pStyle w:val="50"/>
        <w:shd w:val="clear" w:color="auto" w:fill="auto"/>
        <w:spacing w:line="240" w:lineRule="auto"/>
        <w:jc w:val="right"/>
        <w:rPr>
          <w:sz w:val="25"/>
          <w:szCs w:val="25"/>
        </w:rPr>
      </w:pPr>
    </w:p>
    <w:p w14:paraId="2E0A14BA" w14:textId="77777777" w:rsidR="00404333" w:rsidRDefault="00404333" w:rsidP="00007C06">
      <w:pPr>
        <w:pStyle w:val="50"/>
        <w:shd w:val="clear" w:color="auto" w:fill="auto"/>
        <w:spacing w:line="240" w:lineRule="auto"/>
        <w:jc w:val="right"/>
        <w:rPr>
          <w:sz w:val="25"/>
          <w:szCs w:val="25"/>
        </w:rPr>
      </w:pPr>
    </w:p>
    <w:p w14:paraId="07113690" w14:textId="77777777" w:rsidR="00404333" w:rsidRDefault="00404333" w:rsidP="00007C06">
      <w:pPr>
        <w:pStyle w:val="50"/>
        <w:shd w:val="clear" w:color="auto" w:fill="auto"/>
        <w:spacing w:line="240" w:lineRule="auto"/>
        <w:jc w:val="right"/>
        <w:rPr>
          <w:sz w:val="25"/>
          <w:szCs w:val="25"/>
        </w:rPr>
      </w:pPr>
    </w:p>
    <w:p w14:paraId="173CD70F" w14:textId="77777777" w:rsidR="00404333" w:rsidRDefault="00404333" w:rsidP="00007C06">
      <w:pPr>
        <w:pStyle w:val="50"/>
        <w:shd w:val="clear" w:color="auto" w:fill="auto"/>
        <w:spacing w:line="240" w:lineRule="auto"/>
        <w:jc w:val="right"/>
        <w:rPr>
          <w:sz w:val="25"/>
          <w:szCs w:val="25"/>
        </w:rPr>
      </w:pPr>
    </w:p>
    <w:p w14:paraId="3C9F3106" w14:textId="77777777" w:rsidR="00404333" w:rsidRDefault="00404333" w:rsidP="00007C06">
      <w:pPr>
        <w:pStyle w:val="50"/>
        <w:shd w:val="clear" w:color="auto" w:fill="auto"/>
        <w:spacing w:line="240" w:lineRule="auto"/>
        <w:jc w:val="right"/>
        <w:rPr>
          <w:sz w:val="25"/>
          <w:szCs w:val="25"/>
        </w:rPr>
      </w:pPr>
    </w:p>
    <w:p w14:paraId="2A54B7DE" w14:textId="77777777" w:rsidR="00404333" w:rsidRDefault="00404333" w:rsidP="00007C06">
      <w:pPr>
        <w:pStyle w:val="50"/>
        <w:shd w:val="clear" w:color="auto" w:fill="auto"/>
        <w:spacing w:line="240" w:lineRule="auto"/>
        <w:jc w:val="right"/>
        <w:rPr>
          <w:sz w:val="25"/>
          <w:szCs w:val="25"/>
        </w:rPr>
      </w:pPr>
    </w:p>
    <w:p w14:paraId="213001E6" w14:textId="77777777" w:rsidR="00404333" w:rsidRDefault="00404333" w:rsidP="00007C06">
      <w:pPr>
        <w:pStyle w:val="50"/>
        <w:shd w:val="clear" w:color="auto" w:fill="auto"/>
        <w:spacing w:line="240" w:lineRule="auto"/>
        <w:jc w:val="right"/>
        <w:rPr>
          <w:sz w:val="25"/>
          <w:szCs w:val="25"/>
        </w:rPr>
      </w:pPr>
    </w:p>
    <w:p w14:paraId="0AEFD6B6" w14:textId="0F1E870F" w:rsidR="00A53B60" w:rsidRPr="00224B71" w:rsidRDefault="00A53B60" w:rsidP="00007C06">
      <w:pPr>
        <w:pStyle w:val="50"/>
        <w:shd w:val="clear" w:color="auto" w:fill="auto"/>
        <w:spacing w:line="240" w:lineRule="auto"/>
        <w:jc w:val="right"/>
        <w:rPr>
          <w:sz w:val="25"/>
          <w:szCs w:val="25"/>
        </w:rPr>
      </w:pPr>
      <w:r w:rsidRPr="00224B71">
        <w:rPr>
          <w:sz w:val="25"/>
          <w:szCs w:val="25"/>
        </w:rPr>
        <w:t>Приложение</w:t>
      </w:r>
      <w:r>
        <w:rPr>
          <w:sz w:val="25"/>
          <w:szCs w:val="25"/>
        </w:rPr>
        <w:t xml:space="preserve"> 2</w:t>
      </w:r>
    </w:p>
    <w:p w14:paraId="2E0CC694" w14:textId="77777777" w:rsidR="00A53B60" w:rsidRDefault="00A53B60" w:rsidP="00007C06">
      <w:pPr>
        <w:pStyle w:val="50"/>
        <w:shd w:val="clear" w:color="auto" w:fill="auto"/>
        <w:tabs>
          <w:tab w:val="left" w:pos="8144"/>
        </w:tabs>
        <w:spacing w:line="240" w:lineRule="auto"/>
        <w:jc w:val="right"/>
        <w:rPr>
          <w:sz w:val="25"/>
          <w:szCs w:val="25"/>
        </w:rPr>
      </w:pPr>
      <w:r>
        <w:rPr>
          <w:sz w:val="25"/>
          <w:szCs w:val="25"/>
        </w:rPr>
        <w:t xml:space="preserve">                                                                                 </w:t>
      </w:r>
      <w:r w:rsidRPr="00224B71">
        <w:rPr>
          <w:sz w:val="25"/>
          <w:szCs w:val="25"/>
        </w:rPr>
        <w:t xml:space="preserve">к порядку осуществления внутреннего </w:t>
      </w:r>
    </w:p>
    <w:p w14:paraId="3B2AFA07" w14:textId="77777777" w:rsidR="00A53B60" w:rsidRDefault="00A53B60" w:rsidP="00007C06">
      <w:pPr>
        <w:pStyle w:val="50"/>
        <w:shd w:val="clear" w:color="auto" w:fill="auto"/>
        <w:tabs>
          <w:tab w:val="left" w:pos="8144"/>
        </w:tabs>
        <w:spacing w:line="240" w:lineRule="auto"/>
        <w:jc w:val="right"/>
        <w:rPr>
          <w:sz w:val="25"/>
          <w:szCs w:val="25"/>
        </w:rPr>
      </w:pPr>
      <w:r>
        <w:rPr>
          <w:sz w:val="25"/>
          <w:szCs w:val="25"/>
        </w:rPr>
        <w:t xml:space="preserve">                                                                                 </w:t>
      </w:r>
      <w:r w:rsidRPr="00224B71">
        <w:rPr>
          <w:sz w:val="25"/>
          <w:szCs w:val="25"/>
        </w:rPr>
        <w:t>муниципального</w:t>
      </w:r>
      <w:r>
        <w:rPr>
          <w:sz w:val="25"/>
          <w:szCs w:val="25"/>
        </w:rPr>
        <w:t xml:space="preserve"> </w:t>
      </w:r>
      <w:r w:rsidRPr="00224B71">
        <w:rPr>
          <w:sz w:val="25"/>
          <w:szCs w:val="25"/>
        </w:rPr>
        <w:t xml:space="preserve">финансового контроля </w:t>
      </w:r>
    </w:p>
    <w:p w14:paraId="7AC6A559" w14:textId="77777777" w:rsidR="00A53B60" w:rsidRDefault="00A53B60" w:rsidP="00007C06">
      <w:pPr>
        <w:pStyle w:val="50"/>
        <w:shd w:val="clear" w:color="auto" w:fill="auto"/>
        <w:tabs>
          <w:tab w:val="left" w:pos="8144"/>
        </w:tabs>
        <w:spacing w:line="240" w:lineRule="auto"/>
        <w:jc w:val="right"/>
        <w:rPr>
          <w:sz w:val="25"/>
          <w:szCs w:val="25"/>
        </w:rPr>
      </w:pPr>
      <w:r>
        <w:rPr>
          <w:sz w:val="25"/>
          <w:szCs w:val="25"/>
        </w:rPr>
        <w:lastRenderedPageBreak/>
        <w:t xml:space="preserve">                                                                                 </w:t>
      </w:r>
      <w:r w:rsidRPr="00224B71">
        <w:rPr>
          <w:sz w:val="25"/>
          <w:szCs w:val="25"/>
        </w:rPr>
        <w:t xml:space="preserve">в аппарате Совета депутатов </w:t>
      </w:r>
    </w:p>
    <w:p w14:paraId="32C1B706" w14:textId="77777777" w:rsidR="00007C06" w:rsidRDefault="00A53B60" w:rsidP="00007C06">
      <w:pPr>
        <w:pStyle w:val="50"/>
        <w:shd w:val="clear" w:color="auto" w:fill="auto"/>
        <w:tabs>
          <w:tab w:val="left" w:pos="8144"/>
        </w:tabs>
        <w:spacing w:line="240" w:lineRule="auto"/>
        <w:jc w:val="right"/>
        <w:rPr>
          <w:sz w:val="25"/>
          <w:szCs w:val="25"/>
        </w:rPr>
      </w:pPr>
      <w:r>
        <w:rPr>
          <w:sz w:val="25"/>
          <w:szCs w:val="25"/>
        </w:rPr>
        <w:t xml:space="preserve">                                                                                 </w:t>
      </w:r>
      <w:r w:rsidRPr="00224B71">
        <w:rPr>
          <w:sz w:val="25"/>
          <w:szCs w:val="25"/>
        </w:rPr>
        <w:t xml:space="preserve">муниципального округа </w:t>
      </w:r>
      <w:r w:rsidR="00007C06">
        <w:rPr>
          <w:sz w:val="25"/>
          <w:szCs w:val="25"/>
        </w:rPr>
        <w:t xml:space="preserve">Обручевский </w:t>
      </w:r>
    </w:p>
    <w:p w14:paraId="31C23A20" w14:textId="2BC4AA30" w:rsidR="00A53B60" w:rsidRDefault="00007C06" w:rsidP="00007C06">
      <w:pPr>
        <w:pStyle w:val="50"/>
        <w:shd w:val="clear" w:color="auto" w:fill="auto"/>
        <w:tabs>
          <w:tab w:val="left" w:pos="8144"/>
        </w:tabs>
        <w:spacing w:line="240" w:lineRule="auto"/>
        <w:jc w:val="right"/>
        <w:rPr>
          <w:sz w:val="25"/>
          <w:szCs w:val="25"/>
        </w:rPr>
      </w:pPr>
      <w:r>
        <w:rPr>
          <w:sz w:val="25"/>
          <w:szCs w:val="25"/>
        </w:rPr>
        <w:t>в городе Москве</w:t>
      </w:r>
    </w:p>
    <w:p w14:paraId="033C9B98" w14:textId="77777777" w:rsidR="00A53B60" w:rsidRDefault="00A53B60" w:rsidP="00A53B60">
      <w:pPr>
        <w:pStyle w:val="50"/>
        <w:shd w:val="clear" w:color="auto" w:fill="auto"/>
        <w:spacing w:line="240" w:lineRule="auto"/>
        <w:rPr>
          <w:sz w:val="25"/>
          <w:szCs w:val="25"/>
        </w:rPr>
      </w:pPr>
    </w:p>
    <w:p w14:paraId="4729D203" w14:textId="77777777" w:rsidR="00A53B60" w:rsidRDefault="00A53B60" w:rsidP="00A53B60">
      <w:pPr>
        <w:pStyle w:val="50"/>
        <w:shd w:val="clear" w:color="auto" w:fill="auto"/>
        <w:spacing w:line="240" w:lineRule="auto"/>
        <w:rPr>
          <w:sz w:val="28"/>
          <w:szCs w:val="28"/>
        </w:rPr>
      </w:pPr>
    </w:p>
    <w:bookmarkEnd w:id="1"/>
    <w:p w14:paraId="2A6A94FC" w14:textId="77777777" w:rsidR="00A53B60" w:rsidRDefault="00A53B60" w:rsidP="00A53B60">
      <w:pPr>
        <w:autoSpaceDE w:val="0"/>
        <w:autoSpaceDN w:val="0"/>
        <w:jc w:val="center"/>
        <w:rPr>
          <w:b/>
          <w:sz w:val="26"/>
          <w:szCs w:val="26"/>
        </w:rPr>
      </w:pPr>
    </w:p>
    <w:p w14:paraId="56FCFB3E" w14:textId="77777777" w:rsidR="00404333" w:rsidRPr="00E51A5B" w:rsidRDefault="00404333" w:rsidP="00404333">
      <w:pPr>
        <w:jc w:val="center"/>
        <w:rPr>
          <w:rFonts w:ascii="Arial" w:hAnsi="Arial" w:cs="Arial"/>
          <w:color w:val="000000"/>
          <w:sz w:val="24"/>
          <w:szCs w:val="24"/>
        </w:rPr>
      </w:pPr>
      <w:r w:rsidRPr="00E51A5B">
        <w:rPr>
          <w:b/>
          <w:bCs/>
          <w:i/>
          <w:iCs/>
          <w:color w:val="000000"/>
          <w:sz w:val="28"/>
          <w:szCs w:val="28"/>
        </w:rPr>
        <w:t>Заключение по результатам обследования</w:t>
      </w:r>
    </w:p>
    <w:p w14:paraId="423F578F" w14:textId="77777777" w:rsidR="00404333" w:rsidRPr="00E51A5B" w:rsidRDefault="00404333" w:rsidP="00404333">
      <w:pPr>
        <w:rPr>
          <w:rFonts w:ascii="Arial" w:hAnsi="Arial" w:cs="Arial"/>
          <w:color w:val="000000"/>
          <w:sz w:val="24"/>
          <w:szCs w:val="24"/>
        </w:rPr>
      </w:pPr>
      <w:r w:rsidRPr="00E51A5B">
        <w:rPr>
          <w:i/>
          <w:iCs/>
          <w:color w:val="000000"/>
          <w:sz w:val="24"/>
          <w:szCs w:val="24"/>
        </w:rPr>
        <w:t> </w:t>
      </w:r>
    </w:p>
    <w:p w14:paraId="130EE138" w14:textId="77777777" w:rsidR="00404333" w:rsidRPr="00E51A5B" w:rsidRDefault="00404333" w:rsidP="00404333">
      <w:pPr>
        <w:rPr>
          <w:rFonts w:ascii="Arial" w:hAnsi="Arial" w:cs="Arial"/>
          <w:color w:val="000000"/>
          <w:sz w:val="24"/>
          <w:szCs w:val="24"/>
        </w:rPr>
      </w:pPr>
      <w:r w:rsidRPr="00E51A5B">
        <w:rPr>
          <w:i/>
          <w:iCs/>
          <w:color w:val="000000"/>
          <w:sz w:val="24"/>
          <w:szCs w:val="24"/>
        </w:rPr>
        <w:t> </w:t>
      </w:r>
    </w:p>
    <w:tbl>
      <w:tblPr>
        <w:tblW w:w="10191" w:type="dxa"/>
        <w:tblInd w:w="14" w:type="dxa"/>
        <w:tblCellMar>
          <w:left w:w="0" w:type="dxa"/>
          <w:right w:w="0" w:type="dxa"/>
        </w:tblCellMar>
        <w:tblLook w:val="04A0" w:firstRow="1" w:lastRow="0" w:firstColumn="1" w:lastColumn="0" w:noHBand="0" w:noVBand="1"/>
      </w:tblPr>
      <w:tblGrid>
        <w:gridCol w:w="10191"/>
      </w:tblGrid>
      <w:tr w:rsidR="00404333" w:rsidRPr="00E51A5B" w14:paraId="64E30FC5" w14:textId="77777777" w:rsidTr="00BF6ACF">
        <w:trPr>
          <w:trHeight w:val="240"/>
        </w:trPr>
        <w:tc>
          <w:tcPr>
            <w:tcW w:w="10191" w:type="dxa"/>
            <w:tcBorders>
              <w:bottom w:val="single" w:sz="6" w:space="0" w:color="000000"/>
            </w:tcBorders>
            <w:vAlign w:val="bottom"/>
            <w:hideMark/>
          </w:tcPr>
          <w:p w14:paraId="3CE2D3C5" w14:textId="77777777" w:rsidR="00404333" w:rsidRPr="00E51A5B" w:rsidRDefault="00404333" w:rsidP="00BF6ACF">
            <w:pPr>
              <w:jc w:val="center"/>
              <w:rPr>
                <w:rFonts w:ascii="Arial" w:hAnsi="Arial" w:cs="Arial"/>
                <w:sz w:val="24"/>
                <w:szCs w:val="24"/>
              </w:rPr>
            </w:pPr>
            <w:r w:rsidRPr="00E51A5B">
              <w:rPr>
                <w:i/>
                <w:iCs/>
                <w:sz w:val="24"/>
                <w:szCs w:val="24"/>
              </w:rPr>
              <w:t> </w:t>
            </w:r>
          </w:p>
        </w:tc>
      </w:tr>
      <w:tr w:rsidR="00404333" w:rsidRPr="00E51A5B" w14:paraId="6F98C520" w14:textId="77777777" w:rsidTr="00BF6ACF">
        <w:tc>
          <w:tcPr>
            <w:tcW w:w="10191" w:type="dxa"/>
            <w:tcBorders>
              <w:top w:val="single" w:sz="6" w:space="0" w:color="000000"/>
            </w:tcBorders>
            <w:vAlign w:val="bottom"/>
            <w:hideMark/>
          </w:tcPr>
          <w:p w14:paraId="75E0E549" w14:textId="77777777" w:rsidR="00404333" w:rsidRPr="00E51A5B" w:rsidRDefault="00404333" w:rsidP="00BF6ACF">
            <w:pPr>
              <w:jc w:val="center"/>
              <w:rPr>
                <w:rFonts w:ascii="Arial" w:hAnsi="Arial" w:cs="Arial"/>
                <w:sz w:val="14"/>
                <w:szCs w:val="14"/>
              </w:rPr>
            </w:pPr>
            <w:r w:rsidRPr="00E51A5B">
              <w:rPr>
                <w:i/>
                <w:iCs/>
                <w:sz w:val="14"/>
                <w:szCs w:val="14"/>
              </w:rPr>
              <w:t>(указывается полное и сокращенное (при наличии) наименование объекта внутреннего государственного (муниципального)</w:t>
            </w:r>
          </w:p>
          <w:p w14:paraId="4FC910DD" w14:textId="77777777" w:rsidR="00404333" w:rsidRPr="00E51A5B" w:rsidRDefault="00404333" w:rsidP="00BF6ACF">
            <w:pPr>
              <w:jc w:val="center"/>
              <w:rPr>
                <w:rFonts w:ascii="Arial" w:hAnsi="Arial" w:cs="Arial"/>
                <w:sz w:val="14"/>
                <w:szCs w:val="14"/>
              </w:rPr>
            </w:pPr>
            <w:r w:rsidRPr="00E51A5B">
              <w:rPr>
                <w:i/>
                <w:iCs/>
                <w:sz w:val="14"/>
                <w:szCs w:val="14"/>
              </w:rPr>
              <w:t>финансового контроля (далее — объект контроля))</w:t>
            </w:r>
          </w:p>
        </w:tc>
      </w:tr>
    </w:tbl>
    <w:p w14:paraId="52CF4A78" w14:textId="77777777" w:rsidR="00404333" w:rsidRPr="00E51A5B" w:rsidRDefault="00404333" w:rsidP="00404333">
      <w:pPr>
        <w:rPr>
          <w:rFonts w:ascii="Arial" w:hAnsi="Arial" w:cs="Arial"/>
          <w:color w:val="000000"/>
          <w:sz w:val="24"/>
          <w:szCs w:val="24"/>
        </w:rPr>
      </w:pPr>
      <w:r w:rsidRPr="00E51A5B">
        <w:rPr>
          <w:i/>
          <w:iCs/>
          <w:color w:val="000000"/>
          <w:sz w:val="24"/>
          <w:szCs w:val="24"/>
        </w:rPr>
        <w:t> </w:t>
      </w:r>
    </w:p>
    <w:p w14:paraId="7568C285" w14:textId="77777777" w:rsidR="00404333" w:rsidRPr="00E51A5B" w:rsidRDefault="00404333" w:rsidP="00404333">
      <w:pPr>
        <w:rPr>
          <w:rFonts w:ascii="Arial" w:hAnsi="Arial" w:cs="Arial"/>
          <w:color w:val="000000"/>
          <w:sz w:val="24"/>
          <w:szCs w:val="24"/>
        </w:rPr>
      </w:pPr>
      <w:r w:rsidRPr="00E51A5B">
        <w:rPr>
          <w:i/>
          <w:iCs/>
          <w:color w:val="000000"/>
          <w:sz w:val="24"/>
          <w:szCs w:val="24"/>
        </w:rPr>
        <w:t> </w:t>
      </w:r>
    </w:p>
    <w:tbl>
      <w:tblPr>
        <w:tblW w:w="10205" w:type="dxa"/>
        <w:tblInd w:w="14" w:type="dxa"/>
        <w:tblCellMar>
          <w:left w:w="0" w:type="dxa"/>
          <w:right w:w="0" w:type="dxa"/>
        </w:tblCellMar>
        <w:tblLook w:val="04A0" w:firstRow="1" w:lastRow="0" w:firstColumn="1" w:lastColumn="0" w:noHBand="0" w:noVBand="1"/>
      </w:tblPr>
      <w:tblGrid>
        <w:gridCol w:w="3105"/>
        <w:gridCol w:w="3329"/>
        <w:gridCol w:w="490"/>
        <w:gridCol w:w="224"/>
        <w:gridCol w:w="1876"/>
        <w:gridCol w:w="378"/>
        <w:gridCol w:w="490"/>
        <w:gridCol w:w="313"/>
      </w:tblGrid>
      <w:tr w:rsidR="00404333" w:rsidRPr="00E51A5B" w14:paraId="2C605E15" w14:textId="77777777" w:rsidTr="00BF6ACF">
        <w:trPr>
          <w:trHeight w:val="240"/>
        </w:trPr>
        <w:tc>
          <w:tcPr>
            <w:tcW w:w="3105" w:type="dxa"/>
            <w:tcBorders>
              <w:bottom w:val="single" w:sz="6" w:space="0" w:color="000000"/>
            </w:tcBorders>
            <w:vAlign w:val="bottom"/>
            <w:hideMark/>
          </w:tcPr>
          <w:p w14:paraId="4EFB5BDB"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3329" w:type="dxa"/>
            <w:vAlign w:val="bottom"/>
            <w:hideMark/>
          </w:tcPr>
          <w:p w14:paraId="1BFFBDFF" w14:textId="77777777" w:rsidR="00404333" w:rsidRPr="00E51A5B" w:rsidRDefault="00404333" w:rsidP="00BF6ACF">
            <w:pPr>
              <w:jc w:val="right"/>
              <w:rPr>
                <w:rFonts w:ascii="Arial" w:hAnsi="Arial" w:cs="Arial"/>
                <w:sz w:val="24"/>
                <w:szCs w:val="24"/>
              </w:rPr>
            </w:pPr>
            <w:r w:rsidRPr="00E51A5B">
              <w:rPr>
                <w:i/>
                <w:iCs/>
                <w:sz w:val="24"/>
                <w:szCs w:val="24"/>
              </w:rPr>
              <w:t>«</w:t>
            </w:r>
          </w:p>
        </w:tc>
        <w:tc>
          <w:tcPr>
            <w:tcW w:w="490" w:type="dxa"/>
            <w:tcBorders>
              <w:bottom w:val="single" w:sz="6" w:space="0" w:color="000000"/>
            </w:tcBorders>
            <w:vAlign w:val="bottom"/>
            <w:hideMark/>
          </w:tcPr>
          <w:p w14:paraId="3D28A685"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224" w:type="dxa"/>
            <w:vAlign w:val="bottom"/>
            <w:hideMark/>
          </w:tcPr>
          <w:p w14:paraId="5B890FB6" w14:textId="77777777" w:rsidR="00404333" w:rsidRPr="00E51A5B" w:rsidRDefault="00404333" w:rsidP="00BF6ACF">
            <w:pPr>
              <w:rPr>
                <w:rFonts w:ascii="Arial" w:hAnsi="Arial" w:cs="Arial"/>
                <w:sz w:val="24"/>
                <w:szCs w:val="24"/>
              </w:rPr>
            </w:pPr>
            <w:r w:rsidRPr="00E51A5B">
              <w:rPr>
                <w:i/>
                <w:iCs/>
                <w:sz w:val="24"/>
                <w:szCs w:val="24"/>
              </w:rPr>
              <w:t>»</w:t>
            </w:r>
          </w:p>
        </w:tc>
        <w:tc>
          <w:tcPr>
            <w:tcW w:w="1876" w:type="dxa"/>
            <w:tcBorders>
              <w:bottom w:val="single" w:sz="6" w:space="0" w:color="000000"/>
            </w:tcBorders>
            <w:vAlign w:val="bottom"/>
            <w:hideMark/>
          </w:tcPr>
          <w:p w14:paraId="342C9953"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378" w:type="dxa"/>
            <w:vAlign w:val="bottom"/>
            <w:hideMark/>
          </w:tcPr>
          <w:p w14:paraId="2E02E7AF" w14:textId="77777777" w:rsidR="00404333" w:rsidRPr="00E51A5B" w:rsidRDefault="00404333" w:rsidP="00BF6ACF">
            <w:pPr>
              <w:jc w:val="center"/>
              <w:rPr>
                <w:rFonts w:ascii="Arial" w:hAnsi="Arial" w:cs="Arial"/>
                <w:sz w:val="24"/>
                <w:szCs w:val="24"/>
              </w:rPr>
            </w:pPr>
            <w:r w:rsidRPr="00E51A5B">
              <w:rPr>
                <w:i/>
                <w:iCs/>
                <w:sz w:val="24"/>
                <w:szCs w:val="24"/>
              </w:rPr>
              <w:t>20</w:t>
            </w:r>
          </w:p>
        </w:tc>
        <w:tc>
          <w:tcPr>
            <w:tcW w:w="490" w:type="dxa"/>
            <w:tcBorders>
              <w:bottom w:val="single" w:sz="6" w:space="0" w:color="000000"/>
            </w:tcBorders>
            <w:vAlign w:val="bottom"/>
            <w:hideMark/>
          </w:tcPr>
          <w:p w14:paraId="407EF8F2" w14:textId="77777777" w:rsidR="00404333" w:rsidRPr="00E51A5B" w:rsidRDefault="00404333" w:rsidP="00BF6ACF">
            <w:pPr>
              <w:rPr>
                <w:rFonts w:ascii="Arial" w:hAnsi="Arial" w:cs="Arial"/>
                <w:sz w:val="24"/>
                <w:szCs w:val="24"/>
              </w:rPr>
            </w:pPr>
            <w:r w:rsidRPr="00E51A5B">
              <w:rPr>
                <w:i/>
                <w:iCs/>
                <w:sz w:val="24"/>
                <w:szCs w:val="24"/>
              </w:rPr>
              <w:t> </w:t>
            </w:r>
          </w:p>
        </w:tc>
        <w:tc>
          <w:tcPr>
            <w:tcW w:w="313" w:type="dxa"/>
            <w:vAlign w:val="bottom"/>
            <w:hideMark/>
          </w:tcPr>
          <w:p w14:paraId="6221239E" w14:textId="77777777" w:rsidR="00404333" w:rsidRPr="00E51A5B" w:rsidRDefault="00404333" w:rsidP="00BF6ACF">
            <w:pPr>
              <w:jc w:val="center"/>
              <w:rPr>
                <w:rFonts w:ascii="Arial" w:hAnsi="Arial" w:cs="Arial"/>
                <w:sz w:val="24"/>
                <w:szCs w:val="24"/>
              </w:rPr>
            </w:pPr>
            <w:r w:rsidRPr="00E51A5B">
              <w:rPr>
                <w:i/>
                <w:iCs/>
                <w:sz w:val="24"/>
                <w:szCs w:val="24"/>
              </w:rPr>
              <w:t>г.</w:t>
            </w:r>
          </w:p>
        </w:tc>
      </w:tr>
      <w:tr w:rsidR="00404333" w:rsidRPr="00E51A5B" w14:paraId="3DBCA96B" w14:textId="77777777" w:rsidTr="00BF6ACF">
        <w:tc>
          <w:tcPr>
            <w:tcW w:w="3105" w:type="dxa"/>
            <w:tcBorders>
              <w:top w:val="single" w:sz="6" w:space="0" w:color="000000"/>
            </w:tcBorders>
            <w:vAlign w:val="bottom"/>
            <w:hideMark/>
          </w:tcPr>
          <w:p w14:paraId="080624DF" w14:textId="77777777" w:rsidR="00404333" w:rsidRPr="00E51A5B" w:rsidRDefault="00404333" w:rsidP="00BF6ACF">
            <w:pPr>
              <w:jc w:val="center"/>
              <w:rPr>
                <w:rFonts w:ascii="Arial" w:hAnsi="Arial" w:cs="Arial"/>
                <w:sz w:val="14"/>
                <w:szCs w:val="14"/>
              </w:rPr>
            </w:pPr>
            <w:r w:rsidRPr="00E51A5B">
              <w:rPr>
                <w:i/>
                <w:iCs/>
                <w:sz w:val="14"/>
                <w:szCs w:val="14"/>
              </w:rPr>
              <w:t>(место составления)</w:t>
            </w:r>
          </w:p>
        </w:tc>
        <w:tc>
          <w:tcPr>
            <w:tcW w:w="3329" w:type="dxa"/>
            <w:vAlign w:val="bottom"/>
            <w:hideMark/>
          </w:tcPr>
          <w:p w14:paraId="6EC13F4C" w14:textId="77777777" w:rsidR="00404333" w:rsidRPr="00E51A5B" w:rsidRDefault="00404333" w:rsidP="00BF6ACF">
            <w:pPr>
              <w:jc w:val="right"/>
              <w:rPr>
                <w:rFonts w:ascii="Arial" w:hAnsi="Arial" w:cs="Arial"/>
                <w:sz w:val="14"/>
                <w:szCs w:val="14"/>
              </w:rPr>
            </w:pPr>
            <w:r w:rsidRPr="00E51A5B">
              <w:rPr>
                <w:i/>
                <w:iCs/>
                <w:sz w:val="14"/>
                <w:szCs w:val="14"/>
              </w:rPr>
              <w:t> </w:t>
            </w:r>
          </w:p>
        </w:tc>
        <w:tc>
          <w:tcPr>
            <w:tcW w:w="490" w:type="dxa"/>
            <w:tcBorders>
              <w:top w:val="single" w:sz="6" w:space="0" w:color="000000"/>
            </w:tcBorders>
            <w:vAlign w:val="bottom"/>
            <w:hideMark/>
          </w:tcPr>
          <w:p w14:paraId="06A640F9" w14:textId="77777777" w:rsidR="00404333" w:rsidRPr="00E51A5B" w:rsidRDefault="00404333" w:rsidP="00BF6ACF">
            <w:pPr>
              <w:jc w:val="center"/>
              <w:rPr>
                <w:rFonts w:ascii="Arial" w:hAnsi="Arial" w:cs="Arial"/>
                <w:sz w:val="14"/>
                <w:szCs w:val="14"/>
              </w:rPr>
            </w:pPr>
            <w:r w:rsidRPr="00E51A5B">
              <w:rPr>
                <w:i/>
                <w:iCs/>
                <w:sz w:val="14"/>
                <w:szCs w:val="14"/>
              </w:rPr>
              <w:t> </w:t>
            </w:r>
          </w:p>
        </w:tc>
        <w:tc>
          <w:tcPr>
            <w:tcW w:w="224" w:type="dxa"/>
            <w:vAlign w:val="bottom"/>
            <w:hideMark/>
          </w:tcPr>
          <w:p w14:paraId="33173566" w14:textId="77777777" w:rsidR="00404333" w:rsidRPr="00E51A5B" w:rsidRDefault="00404333" w:rsidP="00BF6ACF">
            <w:pPr>
              <w:rPr>
                <w:rFonts w:ascii="Arial" w:hAnsi="Arial" w:cs="Arial"/>
                <w:sz w:val="14"/>
                <w:szCs w:val="14"/>
              </w:rPr>
            </w:pPr>
            <w:r w:rsidRPr="00E51A5B">
              <w:rPr>
                <w:i/>
                <w:iCs/>
                <w:sz w:val="14"/>
                <w:szCs w:val="14"/>
              </w:rPr>
              <w:t> </w:t>
            </w:r>
          </w:p>
        </w:tc>
        <w:tc>
          <w:tcPr>
            <w:tcW w:w="1876" w:type="dxa"/>
            <w:tcBorders>
              <w:top w:val="single" w:sz="6" w:space="0" w:color="000000"/>
            </w:tcBorders>
            <w:vAlign w:val="bottom"/>
            <w:hideMark/>
          </w:tcPr>
          <w:p w14:paraId="1C685296" w14:textId="77777777" w:rsidR="00404333" w:rsidRPr="00E51A5B" w:rsidRDefault="00404333" w:rsidP="00BF6ACF">
            <w:pPr>
              <w:jc w:val="center"/>
              <w:rPr>
                <w:rFonts w:ascii="Arial" w:hAnsi="Arial" w:cs="Arial"/>
                <w:sz w:val="14"/>
                <w:szCs w:val="14"/>
              </w:rPr>
            </w:pPr>
            <w:r w:rsidRPr="00E51A5B">
              <w:rPr>
                <w:i/>
                <w:iCs/>
                <w:sz w:val="14"/>
                <w:szCs w:val="14"/>
              </w:rPr>
              <w:t> </w:t>
            </w:r>
          </w:p>
        </w:tc>
        <w:tc>
          <w:tcPr>
            <w:tcW w:w="378" w:type="dxa"/>
            <w:vAlign w:val="bottom"/>
            <w:hideMark/>
          </w:tcPr>
          <w:p w14:paraId="693517BC" w14:textId="77777777" w:rsidR="00404333" w:rsidRPr="00E51A5B" w:rsidRDefault="00404333" w:rsidP="00BF6ACF">
            <w:pPr>
              <w:jc w:val="right"/>
              <w:rPr>
                <w:rFonts w:ascii="Arial" w:hAnsi="Arial" w:cs="Arial"/>
                <w:sz w:val="14"/>
                <w:szCs w:val="14"/>
              </w:rPr>
            </w:pPr>
            <w:r w:rsidRPr="00E51A5B">
              <w:rPr>
                <w:i/>
                <w:iCs/>
                <w:sz w:val="14"/>
                <w:szCs w:val="14"/>
              </w:rPr>
              <w:t> </w:t>
            </w:r>
          </w:p>
        </w:tc>
        <w:tc>
          <w:tcPr>
            <w:tcW w:w="490" w:type="dxa"/>
            <w:tcBorders>
              <w:top w:val="single" w:sz="6" w:space="0" w:color="000000"/>
            </w:tcBorders>
            <w:vAlign w:val="bottom"/>
            <w:hideMark/>
          </w:tcPr>
          <w:p w14:paraId="34DC7FEF" w14:textId="77777777" w:rsidR="00404333" w:rsidRPr="00E51A5B" w:rsidRDefault="00404333" w:rsidP="00BF6ACF">
            <w:pPr>
              <w:rPr>
                <w:rFonts w:ascii="Arial" w:hAnsi="Arial" w:cs="Arial"/>
                <w:sz w:val="14"/>
                <w:szCs w:val="14"/>
              </w:rPr>
            </w:pPr>
            <w:r w:rsidRPr="00E51A5B">
              <w:rPr>
                <w:i/>
                <w:iCs/>
                <w:sz w:val="14"/>
                <w:szCs w:val="14"/>
              </w:rPr>
              <w:t> </w:t>
            </w:r>
          </w:p>
        </w:tc>
        <w:tc>
          <w:tcPr>
            <w:tcW w:w="313" w:type="dxa"/>
            <w:vAlign w:val="bottom"/>
            <w:hideMark/>
          </w:tcPr>
          <w:p w14:paraId="0A24B83D" w14:textId="77777777" w:rsidR="00404333" w:rsidRPr="00E51A5B" w:rsidRDefault="00404333" w:rsidP="00BF6ACF">
            <w:pPr>
              <w:jc w:val="right"/>
              <w:rPr>
                <w:rFonts w:ascii="Arial" w:hAnsi="Arial" w:cs="Arial"/>
                <w:sz w:val="14"/>
                <w:szCs w:val="14"/>
              </w:rPr>
            </w:pPr>
            <w:r w:rsidRPr="00E51A5B">
              <w:rPr>
                <w:i/>
                <w:iCs/>
                <w:sz w:val="14"/>
                <w:szCs w:val="14"/>
              </w:rPr>
              <w:t> </w:t>
            </w:r>
          </w:p>
        </w:tc>
      </w:tr>
    </w:tbl>
    <w:p w14:paraId="09BC3CA0" w14:textId="77777777" w:rsidR="00404333" w:rsidRPr="00E51A5B" w:rsidRDefault="00404333" w:rsidP="00404333">
      <w:pPr>
        <w:rPr>
          <w:rFonts w:ascii="Arial" w:hAnsi="Arial" w:cs="Arial"/>
          <w:color w:val="000000"/>
          <w:sz w:val="24"/>
          <w:szCs w:val="24"/>
        </w:rPr>
      </w:pPr>
      <w:r w:rsidRPr="00E51A5B">
        <w:rPr>
          <w:i/>
          <w:iCs/>
          <w:color w:val="000000"/>
          <w:sz w:val="24"/>
          <w:szCs w:val="24"/>
        </w:rPr>
        <w:t> </w:t>
      </w:r>
    </w:p>
    <w:p w14:paraId="156E75EF" w14:textId="77777777" w:rsidR="00404333" w:rsidRPr="00E51A5B" w:rsidRDefault="00404333" w:rsidP="00404333">
      <w:pPr>
        <w:rPr>
          <w:rFonts w:ascii="Arial" w:hAnsi="Arial" w:cs="Arial"/>
          <w:color w:val="000000"/>
          <w:sz w:val="24"/>
          <w:szCs w:val="24"/>
        </w:rPr>
      </w:pPr>
      <w:r w:rsidRPr="00E51A5B">
        <w:rPr>
          <w:i/>
          <w:iCs/>
          <w:color w:val="000000"/>
          <w:sz w:val="24"/>
          <w:szCs w:val="24"/>
        </w:rPr>
        <w:t> </w:t>
      </w:r>
    </w:p>
    <w:tbl>
      <w:tblPr>
        <w:tblW w:w="10191" w:type="dxa"/>
        <w:tblInd w:w="14" w:type="dxa"/>
        <w:tblCellMar>
          <w:left w:w="0" w:type="dxa"/>
          <w:right w:w="0" w:type="dxa"/>
        </w:tblCellMar>
        <w:tblLook w:val="04A0" w:firstRow="1" w:lastRow="0" w:firstColumn="1" w:lastColumn="0" w:noHBand="0" w:noVBand="1"/>
      </w:tblPr>
      <w:tblGrid>
        <w:gridCol w:w="252"/>
        <w:gridCol w:w="4270"/>
        <w:gridCol w:w="5571"/>
        <w:gridCol w:w="98"/>
      </w:tblGrid>
      <w:tr w:rsidR="00404333" w:rsidRPr="00E51A5B" w14:paraId="60A891AC" w14:textId="77777777" w:rsidTr="00BF6ACF">
        <w:trPr>
          <w:trHeight w:val="240"/>
        </w:trPr>
        <w:tc>
          <w:tcPr>
            <w:tcW w:w="4522" w:type="dxa"/>
            <w:gridSpan w:val="2"/>
            <w:vAlign w:val="bottom"/>
            <w:hideMark/>
          </w:tcPr>
          <w:p w14:paraId="49AF00F4" w14:textId="77777777" w:rsidR="00404333" w:rsidRPr="00E51A5B" w:rsidRDefault="00404333" w:rsidP="00BF6ACF">
            <w:pPr>
              <w:ind w:firstLine="340"/>
              <w:rPr>
                <w:rFonts w:ascii="Arial" w:hAnsi="Arial" w:cs="Arial"/>
                <w:sz w:val="24"/>
                <w:szCs w:val="24"/>
              </w:rPr>
            </w:pPr>
            <w:r w:rsidRPr="00E51A5B">
              <w:rPr>
                <w:i/>
                <w:iCs/>
                <w:sz w:val="24"/>
                <w:szCs w:val="24"/>
              </w:rPr>
              <w:t>Обследование проведено в отношении</w:t>
            </w:r>
          </w:p>
        </w:tc>
        <w:tc>
          <w:tcPr>
            <w:tcW w:w="5669" w:type="dxa"/>
            <w:gridSpan w:val="2"/>
            <w:tcBorders>
              <w:bottom w:val="single" w:sz="6" w:space="0" w:color="000000"/>
            </w:tcBorders>
            <w:vAlign w:val="bottom"/>
            <w:hideMark/>
          </w:tcPr>
          <w:p w14:paraId="59C47425" w14:textId="77777777" w:rsidR="00404333" w:rsidRPr="00E51A5B" w:rsidRDefault="00404333" w:rsidP="00BF6ACF">
            <w:pPr>
              <w:jc w:val="center"/>
              <w:rPr>
                <w:rFonts w:ascii="Arial" w:hAnsi="Arial" w:cs="Arial"/>
                <w:sz w:val="24"/>
                <w:szCs w:val="24"/>
              </w:rPr>
            </w:pPr>
            <w:r w:rsidRPr="00E51A5B">
              <w:rPr>
                <w:i/>
                <w:iCs/>
                <w:sz w:val="24"/>
                <w:szCs w:val="24"/>
              </w:rPr>
              <w:t> </w:t>
            </w:r>
          </w:p>
        </w:tc>
      </w:tr>
      <w:tr w:rsidR="00404333" w:rsidRPr="00E51A5B" w14:paraId="5C7340B7" w14:textId="77777777" w:rsidTr="00BF6ACF">
        <w:tc>
          <w:tcPr>
            <w:tcW w:w="4522" w:type="dxa"/>
            <w:gridSpan w:val="2"/>
            <w:vAlign w:val="bottom"/>
            <w:hideMark/>
          </w:tcPr>
          <w:p w14:paraId="3DE95258" w14:textId="77777777" w:rsidR="00404333" w:rsidRPr="00E51A5B" w:rsidRDefault="00404333" w:rsidP="00BF6ACF">
            <w:pPr>
              <w:jc w:val="center"/>
              <w:rPr>
                <w:rFonts w:ascii="Arial" w:hAnsi="Arial" w:cs="Arial"/>
                <w:sz w:val="14"/>
                <w:szCs w:val="14"/>
              </w:rPr>
            </w:pPr>
            <w:r w:rsidRPr="00E51A5B">
              <w:rPr>
                <w:i/>
                <w:iCs/>
                <w:sz w:val="14"/>
                <w:szCs w:val="14"/>
              </w:rPr>
              <w:t> </w:t>
            </w:r>
          </w:p>
        </w:tc>
        <w:tc>
          <w:tcPr>
            <w:tcW w:w="5669" w:type="dxa"/>
            <w:gridSpan w:val="2"/>
            <w:tcBorders>
              <w:top w:val="single" w:sz="6" w:space="0" w:color="000000"/>
            </w:tcBorders>
            <w:vAlign w:val="bottom"/>
            <w:hideMark/>
          </w:tcPr>
          <w:p w14:paraId="3B08D229" w14:textId="77777777" w:rsidR="00404333" w:rsidRPr="00E51A5B" w:rsidRDefault="00404333" w:rsidP="00BF6ACF">
            <w:pPr>
              <w:jc w:val="center"/>
              <w:rPr>
                <w:rFonts w:ascii="Arial" w:hAnsi="Arial" w:cs="Arial"/>
                <w:sz w:val="14"/>
                <w:szCs w:val="14"/>
              </w:rPr>
            </w:pPr>
            <w:r w:rsidRPr="00E51A5B">
              <w:rPr>
                <w:i/>
                <w:iCs/>
                <w:sz w:val="14"/>
                <w:szCs w:val="14"/>
              </w:rPr>
              <w:t>(указывается сфера деятельности объекта контроля,</w:t>
            </w:r>
          </w:p>
        </w:tc>
      </w:tr>
      <w:tr w:rsidR="00404333" w:rsidRPr="00E51A5B" w14:paraId="61E1322E" w14:textId="77777777" w:rsidTr="00BF6ACF">
        <w:trPr>
          <w:trHeight w:val="240"/>
        </w:trPr>
        <w:tc>
          <w:tcPr>
            <w:tcW w:w="10191" w:type="dxa"/>
            <w:gridSpan w:val="4"/>
            <w:tcBorders>
              <w:bottom w:val="single" w:sz="6" w:space="0" w:color="000000"/>
            </w:tcBorders>
            <w:vAlign w:val="bottom"/>
            <w:hideMark/>
          </w:tcPr>
          <w:p w14:paraId="4C8693CE" w14:textId="77777777" w:rsidR="00404333" w:rsidRPr="00E51A5B" w:rsidRDefault="00404333" w:rsidP="00BF6ACF">
            <w:pPr>
              <w:jc w:val="center"/>
              <w:rPr>
                <w:rFonts w:ascii="Arial" w:hAnsi="Arial" w:cs="Arial"/>
                <w:sz w:val="24"/>
                <w:szCs w:val="24"/>
              </w:rPr>
            </w:pPr>
            <w:r w:rsidRPr="00E51A5B">
              <w:rPr>
                <w:i/>
                <w:iCs/>
                <w:sz w:val="24"/>
                <w:szCs w:val="24"/>
              </w:rPr>
              <w:t> </w:t>
            </w:r>
          </w:p>
        </w:tc>
      </w:tr>
      <w:tr w:rsidR="00404333" w:rsidRPr="00E51A5B" w14:paraId="068A6411" w14:textId="77777777" w:rsidTr="00BF6ACF">
        <w:tc>
          <w:tcPr>
            <w:tcW w:w="10191" w:type="dxa"/>
            <w:gridSpan w:val="4"/>
            <w:tcBorders>
              <w:top w:val="single" w:sz="6" w:space="0" w:color="000000"/>
            </w:tcBorders>
            <w:vAlign w:val="bottom"/>
            <w:hideMark/>
          </w:tcPr>
          <w:p w14:paraId="174F0194" w14:textId="77777777" w:rsidR="00404333" w:rsidRPr="00E51A5B" w:rsidRDefault="00404333" w:rsidP="00BF6ACF">
            <w:pPr>
              <w:jc w:val="center"/>
              <w:rPr>
                <w:rFonts w:ascii="Arial" w:hAnsi="Arial" w:cs="Arial"/>
                <w:sz w:val="14"/>
                <w:szCs w:val="14"/>
              </w:rPr>
            </w:pPr>
            <w:r w:rsidRPr="00E51A5B">
              <w:rPr>
                <w:i/>
                <w:iCs/>
                <w:sz w:val="14"/>
                <w:szCs w:val="14"/>
              </w:rPr>
              <w:t>в отношении которой осуществлялись действия по анализу и оценке для определения ее состояния (в соответствии с приказом (распоряжением)</w:t>
            </w:r>
          </w:p>
          <w:p w14:paraId="4CFC4FB3" w14:textId="77777777" w:rsidR="00404333" w:rsidRPr="00E51A5B" w:rsidRDefault="00404333" w:rsidP="00BF6ACF">
            <w:pPr>
              <w:jc w:val="center"/>
              <w:rPr>
                <w:rFonts w:ascii="Arial" w:hAnsi="Arial" w:cs="Arial"/>
                <w:sz w:val="14"/>
                <w:szCs w:val="14"/>
              </w:rPr>
            </w:pPr>
            <w:r w:rsidRPr="00E51A5B">
              <w:rPr>
                <w:i/>
                <w:iCs/>
                <w:sz w:val="14"/>
                <w:szCs w:val="14"/>
              </w:rPr>
              <w:t>органа внутреннего государственного (муниципального) финансового контроля (далее — орган контроля) о назначении обследования)</w:t>
            </w:r>
          </w:p>
        </w:tc>
      </w:tr>
      <w:tr w:rsidR="00404333" w:rsidRPr="00E51A5B" w14:paraId="51CE019A" w14:textId="77777777" w:rsidTr="00BF6ACF">
        <w:trPr>
          <w:trHeight w:val="240"/>
        </w:trPr>
        <w:tc>
          <w:tcPr>
            <w:tcW w:w="252" w:type="dxa"/>
            <w:vAlign w:val="bottom"/>
            <w:hideMark/>
          </w:tcPr>
          <w:p w14:paraId="062D9215" w14:textId="77777777" w:rsidR="00404333" w:rsidRPr="00E51A5B" w:rsidRDefault="00404333" w:rsidP="00BF6ACF">
            <w:pPr>
              <w:rPr>
                <w:rFonts w:ascii="Arial" w:hAnsi="Arial" w:cs="Arial"/>
                <w:sz w:val="24"/>
                <w:szCs w:val="24"/>
              </w:rPr>
            </w:pPr>
            <w:r w:rsidRPr="00E51A5B">
              <w:rPr>
                <w:i/>
                <w:iCs/>
                <w:sz w:val="24"/>
                <w:szCs w:val="24"/>
              </w:rPr>
              <w:t>в</w:t>
            </w:r>
          </w:p>
        </w:tc>
        <w:tc>
          <w:tcPr>
            <w:tcW w:w="9841" w:type="dxa"/>
            <w:gridSpan w:val="2"/>
            <w:tcBorders>
              <w:bottom w:val="single" w:sz="6" w:space="0" w:color="000000"/>
            </w:tcBorders>
            <w:vAlign w:val="bottom"/>
            <w:hideMark/>
          </w:tcPr>
          <w:p w14:paraId="1D49E20F"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98" w:type="dxa"/>
            <w:vAlign w:val="bottom"/>
            <w:hideMark/>
          </w:tcPr>
          <w:p w14:paraId="3672164B" w14:textId="77777777" w:rsidR="00404333" w:rsidRPr="00E51A5B" w:rsidRDefault="00404333" w:rsidP="00BF6ACF">
            <w:pPr>
              <w:jc w:val="right"/>
              <w:rPr>
                <w:rFonts w:ascii="Arial" w:hAnsi="Arial" w:cs="Arial"/>
                <w:sz w:val="24"/>
                <w:szCs w:val="24"/>
              </w:rPr>
            </w:pPr>
            <w:r w:rsidRPr="00E51A5B">
              <w:rPr>
                <w:i/>
                <w:iCs/>
                <w:sz w:val="24"/>
                <w:szCs w:val="24"/>
              </w:rPr>
              <w:t>.</w:t>
            </w:r>
          </w:p>
        </w:tc>
      </w:tr>
      <w:tr w:rsidR="00404333" w:rsidRPr="00E51A5B" w14:paraId="5674A3B8" w14:textId="77777777" w:rsidTr="00BF6ACF">
        <w:tc>
          <w:tcPr>
            <w:tcW w:w="252" w:type="dxa"/>
            <w:vAlign w:val="bottom"/>
            <w:hideMark/>
          </w:tcPr>
          <w:p w14:paraId="67206049" w14:textId="77777777" w:rsidR="00404333" w:rsidRPr="00E51A5B" w:rsidRDefault="00404333" w:rsidP="00BF6ACF">
            <w:pPr>
              <w:jc w:val="center"/>
              <w:rPr>
                <w:rFonts w:ascii="Arial" w:hAnsi="Arial" w:cs="Arial"/>
                <w:sz w:val="14"/>
                <w:szCs w:val="14"/>
              </w:rPr>
            </w:pPr>
            <w:r w:rsidRPr="00E51A5B">
              <w:rPr>
                <w:i/>
                <w:iCs/>
                <w:sz w:val="14"/>
                <w:szCs w:val="14"/>
              </w:rPr>
              <w:t> </w:t>
            </w:r>
          </w:p>
        </w:tc>
        <w:tc>
          <w:tcPr>
            <w:tcW w:w="9841" w:type="dxa"/>
            <w:gridSpan w:val="2"/>
            <w:tcBorders>
              <w:top w:val="single" w:sz="6" w:space="0" w:color="000000"/>
            </w:tcBorders>
            <w:vAlign w:val="bottom"/>
            <w:hideMark/>
          </w:tcPr>
          <w:p w14:paraId="601ACD93" w14:textId="77777777" w:rsidR="00404333" w:rsidRPr="00E51A5B" w:rsidRDefault="00404333" w:rsidP="00BF6ACF">
            <w:pPr>
              <w:jc w:val="center"/>
              <w:rPr>
                <w:rFonts w:ascii="Arial" w:hAnsi="Arial" w:cs="Arial"/>
                <w:sz w:val="14"/>
                <w:szCs w:val="14"/>
              </w:rPr>
            </w:pPr>
            <w:r w:rsidRPr="00E51A5B">
              <w:rPr>
                <w:i/>
                <w:iCs/>
                <w:sz w:val="14"/>
                <w:szCs w:val="14"/>
              </w:rPr>
              <w:t>(наименование объекта контроля)</w:t>
            </w:r>
          </w:p>
        </w:tc>
        <w:tc>
          <w:tcPr>
            <w:tcW w:w="98" w:type="dxa"/>
            <w:vAlign w:val="bottom"/>
            <w:hideMark/>
          </w:tcPr>
          <w:p w14:paraId="7F4D604F" w14:textId="77777777" w:rsidR="00404333" w:rsidRPr="00E51A5B" w:rsidRDefault="00404333" w:rsidP="00BF6ACF">
            <w:pPr>
              <w:jc w:val="right"/>
              <w:rPr>
                <w:rFonts w:ascii="Arial" w:hAnsi="Arial" w:cs="Arial"/>
                <w:sz w:val="14"/>
                <w:szCs w:val="14"/>
              </w:rPr>
            </w:pPr>
            <w:r w:rsidRPr="00E51A5B">
              <w:rPr>
                <w:i/>
                <w:iCs/>
                <w:sz w:val="14"/>
                <w:szCs w:val="14"/>
              </w:rPr>
              <w:t> </w:t>
            </w:r>
          </w:p>
        </w:tc>
      </w:tr>
    </w:tbl>
    <w:p w14:paraId="53B9AEC5" w14:textId="77777777" w:rsidR="00404333" w:rsidRPr="00E51A5B" w:rsidRDefault="00404333" w:rsidP="00404333">
      <w:pPr>
        <w:rPr>
          <w:rFonts w:ascii="Arial" w:hAnsi="Arial" w:cs="Arial"/>
          <w:color w:val="000000"/>
          <w:sz w:val="24"/>
          <w:szCs w:val="24"/>
        </w:rPr>
      </w:pPr>
      <w:r w:rsidRPr="00E51A5B">
        <w:rPr>
          <w:i/>
          <w:iCs/>
          <w:color w:val="000000"/>
          <w:sz w:val="24"/>
          <w:szCs w:val="24"/>
        </w:rPr>
        <w:t> </w:t>
      </w:r>
    </w:p>
    <w:tbl>
      <w:tblPr>
        <w:tblW w:w="10191" w:type="dxa"/>
        <w:tblInd w:w="14" w:type="dxa"/>
        <w:tblCellMar>
          <w:left w:w="0" w:type="dxa"/>
          <w:right w:w="0" w:type="dxa"/>
        </w:tblCellMar>
        <w:tblLook w:val="04A0" w:firstRow="1" w:lastRow="0" w:firstColumn="1" w:lastColumn="0" w:noHBand="0" w:noVBand="1"/>
      </w:tblPr>
      <w:tblGrid>
        <w:gridCol w:w="2758"/>
        <w:gridCol w:w="7335"/>
        <w:gridCol w:w="98"/>
      </w:tblGrid>
      <w:tr w:rsidR="00404333" w:rsidRPr="00E51A5B" w14:paraId="361ADC2E" w14:textId="77777777" w:rsidTr="00BF6ACF">
        <w:trPr>
          <w:trHeight w:val="240"/>
        </w:trPr>
        <w:tc>
          <w:tcPr>
            <w:tcW w:w="2758" w:type="dxa"/>
            <w:vAlign w:val="bottom"/>
            <w:hideMark/>
          </w:tcPr>
          <w:p w14:paraId="1572AF1C" w14:textId="77777777" w:rsidR="00404333" w:rsidRPr="00E51A5B" w:rsidRDefault="00404333" w:rsidP="00BF6ACF">
            <w:pPr>
              <w:ind w:firstLine="340"/>
              <w:rPr>
                <w:rFonts w:ascii="Arial" w:hAnsi="Arial" w:cs="Arial"/>
                <w:sz w:val="24"/>
                <w:szCs w:val="24"/>
              </w:rPr>
            </w:pPr>
            <w:r w:rsidRPr="00E51A5B">
              <w:rPr>
                <w:i/>
                <w:iCs/>
                <w:sz w:val="24"/>
                <w:szCs w:val="24"/>
              </w:rPr>
              <w:t>Обследуемый период:</w:t>
            </w:r>
          </w:p>
        </w:tc>
        <w:tc>
          <w:tcPr>
            <w:tcW w:w="7335" w:type="dxa"/>
            <w:tcBorders>
              <w:bottom w:val="single" w:sz="6" w:space="0" w:color="000000"/>
            </w:tcBorders>
            <w:vAlign w:val="bottom"/>
            <w:hideMark/>
          </w:tcPr>
          <w:p w14:paraId="6BB47C18"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98" w:type="dxa"/>
            <w:vAlign w:val="bottom"/>
            <w:hideMark/>
          </w:tcPr>
          <w:p w14:paraId="06098408" w14:textId="77777777" w:rsidR="00404333" w:rsidRPr="00E51A5B" w:rsidRDefault="00404333" w:rsidP="00BF6ACF">
            <w:pPr>
              <w:jc w:val="right"/>
              <w:rPr>
                <w:rFonts w:ascii="Arial" w:hAnsi="Arial" w:cs="Arial"/>
                <w:sz w:val="24"/>
                <w:szCs w:val="24"/>
              </w:rPr>
            </w:pPr>
            <w:r w:rsidRPr="00E51A5B">
              <w:rPr>
                <w:i/>
                <w:iCs/>
                <w:sz w:val="24"/>
                <w:szCs w:val="24"/>
              </w:rPr>
              <w:t>.</w:t>
            </w:r>
          </w:p>
        </w:tc>
      </w:tr>
    </w:tbl>
    <w:p w14:paraId="3F7DB02C" w14:textId="77777777" w:rsidR="00404333" w:rsidRPr="00E51A5B" w:rsidRDefault="00404333" w:rsidP="00404333">
      <w:pPr>
        <w:rPr>
          <w:rFonts w:ascii="Arial" w:hAnsi="Arial" w:cs="Arial"/>
          <w:color w:val="000000"/>
          <w:sz w:val="24"/>
          <w:szCs w:val="24"/>
        </w:rPr>
      </w:pPr>
      <w:r w:rsidRPr="00E51A5B">
        <w:rPr>
          <w:i/>
          <w:iCs/>
          <w:color w:val="000000"/>
          <w:sz w:val="24"/>
          <w:szCs w:val="24"/>
        </w:rPr>
        <w:t> </w:t>
      </w:r>
    </w:p>
    <w:tbl>
      <w:tblPr>
        <w:tblW w:w="10191" w:type="dxa"/>
        <w:tblInd w:w="14" w:type="dxa"/>
        <w:tblCellMar>
          <w:left w:w="0" w:type="dxa"/>
          <w:right w:w="0" w:type="dxa"/>
        </w:tblCellMar>
        <w:tblLook w:val="04A0" w:firstRow="1" w:lastRow="0" w:firstColumn="1" w:lastColumn="0" w:noHBand="0" w:noVBand="1"/>
      </w:tblPr>
      <w:tblGrid>
        <w:gridCol w:w="4522"/>
        <w:gridCol w:w="5571"/>
        <w:gridCol w:w="98"/>
      </w:tblGrid>
      <w:tr w:rsidR="00404333" w:rsidRPr="00E51A5B" w14:paraId="6672378F" w14:textId="77777777" w:rsidTr="00BF6ACF">
        <w:trPr>
          <w:trHeight w:val="240"/>
        </w:trPr>
        <w:tc>
          <w:tcPr>
            <w:tcW w:w="4522" w:type="dxa"/>
            <w:vAlign w:val="bottom"/>
            <w:hideMark/>
          </w:tcPr>
          <w:p w14:paraId="53DC4B32" w14:textId="77777777" w:rsidR="00404333" w:rsidRPr="00E51A5B" w:rsidRDefault="00404333" w:rsidP="00BF6ACF">
            <w:pPr>
              <w:ind w:firstLine="340"/>
              <w:rPr>
                <w:rFonts w:ascii="Arial" w:hAnsi="Arial" w:cs="Arial"/>
                <w:sz w:val="24"/>
                <w:szCs w:val="24"/>
              </w:rPr>
            </w:pPr>
            <w:r w:rsidRPr="00E51A5B">
              <w:rPr>
                <w:i/>
                <w:iCs/>
                <w:sz w:val="24"/>
                <w:szCs w:val="24"/>
              </w:rPr>
              <w:t>Обследование назначено на основании</w:t>
            </w:r>
          </w:p>
        </w:tc>
        <w:tc>
          <w:tcPr>
            <w:tcW w:w="5669" w:type="dxa"/>
            <w:gridSpan w:val="2"/>
            <w:tcBorders>
              <w:bottom w:val="single" w:sz="6" w:space="0" w:color="000000"/>
            </w:tcBorders>
            <w:vAlign w:val="bottom"/>
            <w:hideMark/>
          </w:tcPr>
          <w:p w14:paraId="453D9461" w14:textId="77777777" w:rsidR="00404333" w:rsidRPr="00E51A5B" w:rsidRDefault="00404333" w:rsidP="00BF6ACF">
            <w:pPr>
              <w:jc w:val="center"/>
              <w:rPr>
                <w:rFonts w:ascii="Arial" w:hAnsi="Arial" w:cs="Arial"/>
                <w:sz w:val="24"/>
                <w:szCs w:val="24"/>
              </w:rPr>
            </w:pPr>
            <w:r w:rsidRPr="00E51A5B">
              <w:rPr>
                <w:i/>
                <w:iCs/>
                <w:sz w:val="24"/>
                <w:szCs w:val="24"/>
              </w:rPr>
              <w:t> </w:t>
            </w:r>
          </w:p>
        </w:tc>
      </w:tr>
      <w:tr w:rsidR="00404333" w:rsidRPr="00E51A5B" w14:paraId="00008B9B" w14:textId="77777777" w:rsidTr="00BF6ACF">
        <w:tc>
          <w:tcPr>
            <w:tcW w:w="4522" w:type="dxa"/>
            <w:vAlign w:val="bottom"/>
            <w:hideMark/>
          </w:tcPr>
          <w:p w14:paraId="46CA5F7C" w14:textId="77777777" w:rsidR="00404333" w:rsidRPr="00E51A5B" w:rsidRDefault="00404333" w:rsidP="00BF6ACF">
            <w:pPr>
              <w:jc w:val="center"/>
              <w:rPr>
                <w:rFonts w:ascii="Arial" w:hAnsi="Arial" w:cs="Arial"/>
                <w:sz w:val="14"/>
                <w:szCs w:val="14"/>
              </w:rPr>
            </w:pPr>
            <w:r w:rsidRPr="00E51A5B">
              <w:rPr>
                <w:i/>
                <w:iCs/>
                <w:sz w:val="14"/>
                <w:szCs w:val="14"/>
              </w:rPr>
              <w:t> </w:t>
            </w:r>
          </w:p>
        </w:tc>
        <w:tc>
          <w:tcPr>
            <w:tcW w:w="5669" w:type="dxa"/>
            <w:gridSpan w:val="2"/>
            <w:tcBorders>
              <w:top w:val="single" w:sz="6" w:space="0" w:color="000000"/>
            </w:tcBorders>
            <w:vAlign w:val="bottom"/>
            <w:hideMark/>
          </w:tcPr>
          <w:p w14:paraId="5CBDFF85" w14:textId="77777777" w:rsidR="00404333" w:rsidRPr="00E51A5B" w:rsidRDefault="00404333" w:rsidP="00BF6ACF">
            <w:pPr>
              <w:jc w:val="center"/>
              <w:rPr>
                <w:rFonts w:ascii="Arial" w:hAnsi="Arial" w:cs="Arial"/>
                <w:sz w:val="14"/>
                <w:szCs w:val="14"/>
              </w:rPr>
            </w:pPr>
            <w:r w:rsidRPr="00E51A5B">
              <w:rPr>
                <w:i/>
                <w:iCs/>
                <w:sz w:val="14"/>
                <w:szCs w:val="14"/>
              </w:rPr>
              <w:t>(указываются наименование и реквизиты приказа (распоряжения)</w:t>
            </w:r>
          </w:p>
        </w:tc>
      </w:tr>
      <w:tr w:rsidR="00404333" w:rsidRPr="00E51A5B" w14:paraId="653651F0" w14:textId="77777777" w:rsidTr="00BF6ACF">
        <w:trPr>
          <w:trHeight w:val="240"/>
        </w:trPr>
        <w:tc>
          <w:tcPr>
            <w:tcW w:w="10191" w:type="dxa"/>
            <w:gridSpan w:val="3"/>
            <w:tcBorders>
              <w:bottom w:val="single" w:sz="6" w:space="0" w:color="000000"/>
            </w:tcBorders>
            <w:vAlign w:val="bottom"/>
            <w:hideMark/>
          </w:tcPr>
          <w:p w14:paraId="2FF85735" w14:textId="77777777" w:rsidR="00404333" w:rsidRPr="00E51A5B" w:rsidRDefault="00404333" w:rsidP="00BF6ACF">
            <w:pPr>
              <w:jc w:val="center"/>
              <w:rPr>
                <w:rFonts w:ascii="Arial" w:hAnsi="Arial" w:cs="Arial"/>
                <w:sz w:val="24"/>
                <w:szCs w:val="24"/>
              </w:rPr>
            </w:pPr>
            <w:r w:rsidRPr="00E51A5B">
              <w:rPr>
                <w:i/>
                <w:iCs/>
                <w:sz w:val="24"/>
                <w:szCs w:val="24"/>
              </w:rPr>
              <w:t> </w:t>
            </w:r>
          </w:p>
        </w:tc>
      </w:tr>
      <w:tr w:rsidR="00404333" w:rsidRPr="00E51A5B" w14:paraId="3CE61155" w14:textId="77777777" w:rsidTr="00BF6ACF">
        <w:tc>
          <w:tcPr>
            <w:tcW w:w="10191" w:type="dxa"/>
            <w:gridSpan w:val="3"/>
            <w:tcBorders>
              <w:top w:val="single" w:sz="6" w:space="0" w:color="000000"/>
            </w:tcBorders>
            <w:vAlign w:val="bottom"/>
            <w:hideMark/>
          </w:tcPr>
          <w:p w14:paraId="6FF248F7" w14:textId="77777777" w:rsidR="00404333" w:rsidRPr="00E51A5B" w:rsidRDefault="00404333" w:rsidP="00BF6ACF">
            <w:pPr>
              <w:jc w:val="center"/>
              <w:rPr>
                <w:rFonts w:ascii="Arial" w:hAnsi="Arial" w:cs="Arial"/>
                <w:sz w:val="14"/>
                <w:szCs w:val="14"/>
              </w:rPr>
            </w:pPr>
            <w:r w:rsidRPr="00E51A5B">
              <w:rPr>
                <w:i/>
                <w:iCs/>
                <w:sz w:val="14"/>
                <w:szCs w:val="14"/>
              </w:rPr>
              <w:t>органа контроля о назначении обследования, а также основания назначения обследования в соответствии с пунктами 10 и 11 федерального стандарта</w:t>
            </w:r>
          </w:p>
        </w:tc>
      </w:tr>
      <w:tr w:rsidR="00404333" w:rsidRPr="00E51A5B" w14:paraId="3028974A" w14:textId="77777777" w:rsidTr="00BF6ACF">
        <w:trPr>
          <w:trHeight w:val="240"/>
        </w:trPr>
        <w:tc>
          <w:tcPr>
            <w:tcW w:w="10093" w:type="dxa"/>
            <w:gridSpan w:val="2"/>
            <w:tcBorders>
              <w:bottom w:val="single" w:sz="6" w:space="0" w:color="000000"/>
            </w:tcBorders>
            <w:vAlign w:val="bottom"/>
            <w:hideMark/>
          </w:tcPr>
          <w:p w14:paraId="6133CF68"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98" w:type="dxa"/>
            <w:vAlign w:val="bottom"/>
            <w:hideMark/>
          </w:tcPr>
          <w:p w14:paraId="1BA8A758" w14:textId="77777777" w:rsidR="00404333" w:rsidRPr="00E51A5B" w:rsidRDefault="00404333" w:rsidP="00BF6ACF">
            <w:pPr>
              <w:jc w:val="right"/>
              <w:rPr>
                <w:rFonts w:ascii="Arial" w:hAnsi="Arial" w:cs="Arial"/>
                <w:sz w:val="24"/>
                <w:szCs w:val="24"/>
              </w:rPr>
            </w:pPr>
            <w:r w:rsidRPr="00E51A5B">
              <w:rPr>
                <w:i/>
                <w:iCs/>
                <w:sz w:val="24"/>
                <w:szCs w:val="24"/>
              </w:rPr>
              <w:t>.</w:t>
            </w:r>
          </w:p>
        </w:tc>
      </w:tr>
      <w:tr w:rsidR="00404333" w:rsidRPr="00E51A5B" w14:paraId="0823BD77" w14:textId="77777777" w:rsidTr="00BF6ACF">
        <w:tc>
          <w:tcPr>
            <w:tcW w:w="10093" w:type="dxa"/>
            <w:gridSpan w:val="2"/>
            <w:tcBorders>
              <w:top w:val="single" w:sz="6" w:space="0" w:color="000000"/>
            </w:tcBorders>
            <w:vAlign w:val="bottom"/>
            <w:hideMark/>
          </w:tcPr>
          <w:p w14:paraId="2040ADD4" w14:textId="77777777" w:rsidR="00404333" w:rsidRPr="00E51A5B" w:rsidRDefault="00404333" w:rsidP="00BF6ACF">
            <w:pPr>
              <w:jc w:val="center"/>
              <w:rPr>
                <w:rFonts w:ascii="Arial" w:hAnsi="Arial" w:cs="Arial"/>
                <w:sz w:val="14"/>
                <w:szCs w:val="14"/>
              </w:rPr>
            </w:pPr>
            <w:r w:rsidRPr="00E51A5B">
              <w:rPr>
                <w:i/>
                <w:iCs/>
                <w:sz w:val="14"/>
                <w:szCs w:val="14"/>
              </w:rPr>
              <w:t>внутреннего государственного (муниципального) финансового контроля «Проведение проверок, ревизий и обследований и оформление их результатов»,</w:t>
            </w:r>
          </w:p>
          <w:p w14:paraId="6C595D7A" w14:textId="70E87F28" w:rsidR="00404333" w:rsidRPr="00E51A5B" w:rsidRDefault="00404333" w:rsidP="00404333">
            <w:pPr>
              <w:jc w:val="center"/>
              <w:rPr>
                <w:rFonts w:ascii="Arial" w:hAnsi="Arial" w:cs="Arial"/>
                <w:sz w:val="14"/>
                <w:szCs w:val="14"/>
              </w:rPr>
            </w:pPr>
            <w:r w:rsidRPr="00E51A5B">
              <w:rPr>
                <w:i/>
                <w:iCs/>
                <w:sz w:val="14"/>
                <w:szCs w:val="14"/>
              </w:rPr>
              <w:t>утвержденного постановлением Правительства Российской Федерации от 17.08.2020 № 1235</w:t>
            </w:r>
            <w:bookmarkStart w:id="11" w:name="_ftnref10"/>
            <w:bookmarkEnd w:id="11"/>
            <w:r w:rsidRPr="00E51A5B">
              <w:rPr>
                <w:i/>
                <w:iCs/>
                <w:sz w:val="14"/>
                <w:szCs w:val="14"/>
              </w:rPr>
              <w:t> (далее — федеральный стандарт № 1235)</w:t>
            </w:r>
          </w:p>
        </w:tc>
        <w:tc>
          <w:tcPr>
            <w:tcW w:w="98" w:type="dxa"/>
            <w:vAlign w:val="bottom"/>
            <w:hideMark/>
          </w:tcPr>
          <w:p w14:paraId="3B640BC1" w14:textId="77777777" w:rsidR="00404333" w:rsidRPr="00E51A5B" w:rsidRDefault="00404333" w:rsidP="00BF6ACF">
            <w:pPr>
              <w:jc w:val="right"/>
              <w:rPr>
                <w:rFonts w:ascii="Arial" w:hAnsi="Arial" w:cs="Arial"/>
                <w:sz w:val="14"/>
                <w:szCs w:val="14"/>
              </w:rPr>
            </w:pPr>
            <w:r w:rsidRPr="00E51A5B">
              <w:rPr>
                <w:i/>
                <w:iCs/>
                <w:sz w:val="14"/>
                <w:szCs w:val="14"/>
              </w:rPr>
              <w:t> </w:t>
            </w:r>
          </w:p>
        </w:tc>
      </w:tr>
    </w:tbl>
    <w:p w14:paraId="5E28233E" w14:textId="77777777" w:rsidR="00404333" w:rsidRPr="00E51A5B" w:rsidRDefault="00404333" w:rsidP="00404333">
      <w:pPr>
        <w:rPr>
          <w:rFonts w:ascii="Arial" w:hAnsi="Arial" w:cs="Arial"/>
          <w:color w:val="000000"/>
          <w:sz w:val="24"/>
          <w:szCs w:val="24"/>
        </w:rPr>
      </w:pPr>
      <w:r w:rsidRPr="00E51A5B">
        <w:rPr>
          <w:i/>
          <w:iCs/>
          <w:color w:val="000000"/>
          <w:sz w:val="24"/>
          <w:szCs w:val="24"/>
        </w:rPr>
        <w:t> </w:t>
      </w:r>
    </w:p>
    <w:tbl>
      <w:tblPr>
        <w:tblW w:w="10191" w:type="dxa"/>
        <w:tblInd w:w="14" w:type="dxa"/>
        <w:tblCellMar>
          <w:left w:w="0" w:type="dxa"/>
          <w:right w:w="0" w:type="dxa"/>
        </w:tblCellMar>
        <w:tblLook w:val="04A0" w:firstRow="1" w:lastRow="0" w:firstColumn="1" w:lastColumn="0" w:noHBand="0" w:noVBand="1"/>
      </w:tblPr>
      <w:tblGrid>
        <w:gridCol w:w="3164"/>
        <w:gridCol w:w="6929"/>
        <w:gridCol w:w="98"/>
      </w:tblGrid>
      <w:tr w:rsidR="00404333" w:rsidRPr="00E51A5B" w14:paraId="0B722501" w14:textId="77777777" w:rsidTr="00BF6ACF">
        <w:trPr>
          <w:trHeight w:val="240"/>
        </w:trPr>
        <w:tc>
          <w:tcPr>
            <w:tcW w:w="3164" w:type="dxa"/>
            <w:vAlign w:val="bottom"/>
            <w:hideMark/>
          </w:tcPr>
          <w:p w14:paraId="44DCF763" w14:textId="77777777" w:rsidR="00404333" w:rsidRPr="00E51A5B" w:rsidRDefault="00404333" w:rsidP="00BF6ACF">
            <w:pPr>
              <w:ind w:firstLine="340"/>
              <w:rPr>
                <w:rFonts w:ascii="Arial" w:hAnsi="Arial" w:cs="Arial"/>
                <w:sz w:val="24"/>
                <w:szCs w:val="24"/>
              </w:rPr>
            </w:pPr>
            <w:r w:rsidRPr="00E51A5B">
              <w:rPr>
                <w:i/>
                <w:iCs/>
                <w:sz w:val="24"/>
                <w:szCs w:val="24"/>
              </w:rPr>
              <w:t>Обследование проведено:</w:t>
            </w:r>
          </w:p>
        </w:tc>
        <w:tc>
          <w:tcPr>
            <w:tcW w:w="7027" w:type="dxa"/>
            <w:gridSpan w:val="2"/>
            <w:tcBorders>
              <w:bottom w:val="single" w:sz="6" w:space="0" w:color="000000"/>
            </w:tcBorders>
            <w:vAlign w:val="bottom"/>
            <w:hideMark/>
          </w:tcPr>
          <w:p w14:paraId="6C0B6016" w14:textId="77777777" w:rsidR="00404333" w:rsidRPr="00E51A5B" w:rsidRDefault="00404333" w:rsidP="00BF6ACF">
            <w:pPr>
              <w:jc w:val="center"/>
              <w:rPr>
                <w:rFonts w:ascii="Arial" w:hAnsi="Arial" w:cs="Arial"/>
                <w:sz w:val="24"/>
                <w:szCs w:val="24"/>
              </w:rPr>
            </w:pPr>
            <w:r w:rsidRPr="00E51A5B">
              <w:rPr>
                <w:i/>
                <w:iCs/>
                <w:sz w:val="24"/>
                <w:szCs w:val="24"/>
              </w:rPr>
              <w:t> </w:t>
            </w:r>
          </w:p>
        </w:tc>
      </w:tr>
      <w:tr w:rsidR="00404333" w:rsidRPr="00E51A5B" w14:paraId="38CD7F01" w14:textId="77777777" w:rsidTr="00BF6ACF">
        <w:trPr>
          <w:trHeight w:val="240"/>
        </w:trPr>
        <w:tc>
          <w:tcPr>
            <w:tcW w:w="10093" w:type="dxa"/>
            <w:gridSpan w:val="2"/>
            <w:tcBorders>
              <w:bottom w:val="single" w:sz="6" w:space="0" w:color="000000"/>
            </w:tcBorders>
            <w:vAlign w:val="bottom"/>
            <w:hideMark/>
          </w:tcPr>
          <w:p w14:paraId="35025854"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98" w:type="dxa"/>
            <w:vAlign w:val="bottom"/>
            <w:hideMark/>
          </w:tcPr>
          <w:p w14:paraId="36035480" w14:textId="77777777" w:rsidR="00404333" w:rsidRPr="00E51A5B" w:rsidRDefault="00404333" w:rsidP="00BF6ACF">
            <w:pPr>
              <w:jc w:val="right"/>
              <w:rPr>
                <w:rFonts w:ascii="Arial" w:hAnsi="Arial" w:cs="Arial"/>
                <w:sz w:val="24"/>
                <w:szCs w:val="24"/>
              </w:rPr>
            </w:pPr>
            <w:r w:rsidRPr="00E51A5B">
              <w:rPr>
                <w:i/>
                <w:iCs/>
                <w:sz w:val="24"/>
                <w:szCs w:val="24"/>
              </w:rPr>
              <w:t>.</w:t>
            </w:r>
          </w:p>
        </w:tc>
      </w:tr>
      <w:tr w:rsidR="00404333" w:rsidRPr="00E51A5B" w14:paraId="7C7A2D34" w14:textId="77777777" w:rsidTr="00BF6ACF">
        <w:tc>
          <w:tcPr>
            <w:tcW w:w="10093" w:type="dxa"/>
            <w:gridSpan w:val="2"/>
            <w:tcBorders>
              <w:top w:val="single" w:sz="6" w:space="0" w:color="000000"/>
            </w:tcBorders>
            <w:vAlign w:val="bottom"/>
            <w:hideMark/>
          </w:tcPr>
          <w:p w14:paraId="3E8E0E4C" w14:textId="77777777" w:rsidR="00404333" w:rsidRPr="00E51A5B" w:rsidRDefault="00404333" w:rsidP="00BF6ACF">
            <w:pPr>
              <w:jc w:val="center"/>
              <w:rPr>
                <w:rFonts w:ascii="Arial" w:hAnsi="Arial" w:cs="Arial"/>
                <w:sz w:val="14"/>
                <w:szCs w:val="14"/>
              </w:rPr>
            </w:pPr>
            <w:r w:rsidRPr="00E51A5B">
              <w:rPr>
                <w:i/>
                <w:iCs/>
                <w:sz w:val="14"/>
                <w:szCs w:val="14"/>
              </w:rPr>
              <w:t>(указываются должности, фамилии, инициалы уполномоченных(ого) на проведение обследования должностных(ого) лиц(лица))</w:t>
            </w:r>
          </w:p>
        </w:tc>
        <w:tc>
          <w:tcPr>
            <w:tcW w:w="98" w:type="dxa"/>
            <w:vAlign w:val="bottom"/>
            <w:hideMark/>
          </w:tcPr>
          <w:p w14:paraId="6AC757A4" w14:textId="77777777" w:rsidR="00404333" w:rsidRPr="00E51A5B" w:rsidRDefault="00404333" w:rsidP="00BF6ACF">
            <w:pPr>
              <w:jc w:val="right"/>
              <w:rPr>
                <w:rFonts w:ascii="Arial" w:hAnsi="Arial" w:cs="Arial"/>
                <w:sz w:val="14"/>
                <w:szCs w:val="14"/>
              </w:rPr>
            </w:pPr>
            <w:r w:rsidRPr="00E51A5B">
              <w:rPr>
                <w:i/>
                <w:iCs/>
                <w:sz w:val="14"/>
                <w:szCs w:val="14"/>
              </w:rPr>
              <w:t> </w:t>
            </w:r>
          </w:p>
        </w:tc>
      </w:tr>
    </w:tbl>
    <w:p w14:paraId="76252331" w14:textId="77777777" w:rsidR="00404333" w:rsidRPr="00E51A5B" w:rsidRDefault="00404333" w:rsidP="00404333">
      <w:pPr>
        <w:rPr>
          <w:rFonts w:ascii="Arial" w:hAnsi="Arial" w:cs="Arial"/>
          <w:color w:val="000000"/>
          <w:sz w:val="24"/>
          <w:szCs w:val="24"/>
        </w:rPr>
      </w:pPr>
      <w:r w:rsidRPr="00E51A5B">
        <w:rPr>
          <w:i/>
          <w:iCs/>
          <w:color w:val="000000"/>
          <w:sz w:val="24"/>
          <w:szCs w:val="24"/>
        </w:rPr>
        <w:t> </w:t>
      </w:r>
    </w:p>
    <w:tbl>
      <w:tblPr>
        <w:tblW w:w="10191" w:type="dxa"/>
        <w:tblInd w:w="14" w:type="dxa"/>
        <w:tblCellMar>
          <w:left w:w="0" w:type="dxa"/>
          <w:right w:w="0" w:type="dxa"/>
        </w:tblCellMar>
        <w:tblLook w:val="04A0" w:firstRow="1" w:lastRow="0" w:firstColumn="1" w:lastColumn="0" w:noHBand="0" w:noVBand="1"/>
      </w:tblPr>
      <w:tblGrid>
        <w:gridCol w:w="5082"/>
        <w:gridCol w:w="5011"/>
        <w:gridCol w:w="98"/>
      </w:tblGrid>
      <w:tr w:rsidR="00404333" w:rsidRPr="00E51A5B" w14:paraId="4F973765" w14:textId="77777777" w:rsidTr="00BF6ACF">
        <w:trPr>
          <w:trHeight w:val="240"/>
        </w:trPr>
        <w:tc>
          <w:tcPr>
            <w:tcW w:w="5082" w:type="dxa"/>
            <w:vAlign w:val="bottom"/>
            <w:hideMark/>
          </w:tcPr>
          <w:p w14:paraId="09C40005" w14:textId="376320A7" w:rsidR="00404333" w:rsidRPr="00E51A5B" w:rsidRDefault="00404333" w:rsidP="00404333">
            <w:pPr>
              <w:ind w:firstLine="340"/>
              <w:rPr>
                <w:rFonts w:ascii="Arial" w:hAnsi="Arial" w:cs="Arial"/>
                <w:sz w:val="24"/>
                <w:szCs w:val="24"/>
              </w:rPr>
            </w:pPr>
            <w:r w:rsidRPr="00E51A5B">
              <w:rPr>
                <w:i/>
                <w:iCs/>
                <w:sz w:val="24"/>
                <w:szCs w:val="24"/>
              </w:rPr>
              <w:t>К проведению обследования привлекались</w:t>
            </w:r>
            <w:bookmarkStart w:id="12" w:name="_ftnref11"/>
            <w:bookmarkEnd w:id="12"/>
            <w:r w:rsidRPr="00E51A5B">
              <w:rPr>
                <w:i/>
                <w:iCs/>
                <w:sz w:val="24"/>
                <w:szCs w:val="24"/>
              </w:rPr>
              <w:t>:</w:t>
            </w:r>
          </w:p>
        </w:tc>
        <w:tc>
          <w:tcPr>
            <w:tcW w:w="5109" w:type="dxa"/>
            <w:gridSpan w:val="2"/>
            <w:tcBorders>
              <w:bottom w:val="single" w:sz="6" w:space="0" w:color="000000"/>
            </w:tcBorders>
            <w:vAlign w:val="bottom"/>
            <w:hideMark/>
          </w:tcPr>
          <w:p w14:paraId="3F4184FA" w14:textId="77777777" w:rsidR="00404333" w:rsidRPr="00E51A5B" w:rsidRDefault="00404333" w:rsidP="00BF6ACF">
            <w:pPr>
              <w:jc w:val="center"/>
              <w:rPr>
                <w:rFonts w:ascii="Arial" w:hAnsi="Arial" w:cs="Arial"/>
                <w:sz w:val="24"/>
                <w:szCs w:val="24"/>
              </w:rPr>
            </w:pPr>
            <w:r w:rsidRPr="00E51A5B">
              <w:rPr>
                <w:i/>
                <w:iCs/>
                <w:sz w:val="24"/>
                <w:szCs w:val="24"/>
              </w:rPr>
              <w:t> </w:t>
            </w:r>
          </w:p>
        </w:tc>
      </w:tr>
      <w:tr w:rsidR="00404333" w:rsidRPr="00E51A5B" w14:paraId="23DE735C" w14:textId="77777777" w:rsidTr="00BF6ACF">
        <w:tc>
          <w:tcPr>
            <w:tcW w:w="5082" w:type="dxa"/>
            <w:vAlign w:val="bottom"/>
            <w:hideMark/>
          </w:tcPr>
          <w:p w14:paraId="77350FF4" w14:textId="77777777" w:rsidR="00404333" w:rsidRPr="00E51A5B" w:rsidRDefault="00404333" w:rsidP="00BF6ACF">
            <w:pPr>
              <w:jc w:val="center"/>
              <w:rPr>
                <w:rFonts w:ascii="Arial" w:hAnsi="Arial" w:cs="Arial"/>
                <w:sz w:val="14"/>
                <w:szCs w:val="14"/>
              </w:rPr>
            </w:pPr>
            <w:r w:rsidRPr="00E51A5B">
              <w:rPr>
                <w:i/>
                <w:iCs/>
                <w:sz w:val="14"/>
                <w:szCs w:val="14"/>
              </w:rPr>
              <w:t> </w:t>
            </w:r>
          </w:p>
        </w:tc>
        <w:tc>
          <w:tcPr>
            <w:tcW w:w="5109" w:type="dxa"/>
            <w:gridSpan w:val="2"/>
            <w:tcBorders>
              <w:top w:val="single" w:sz="6" w:space="0" w:color="000000"/>
            </w:tcBorders>
            <w:vAlign w:val="bottom"/>
            <w:hideMark/>
          </w:tcPr>
          <w:p w14:paraId="49B203EB" w14:textId="77777777" w:rsidR="00404333" w:rsidRPr="00E51A5B" w:rsidRDefault="00404333" w:rsidP="00BF6ACF">
            <w:pPr>
              <w:jc w:val="center"/>
              <w:rPr>
                <w:rFonts w:ascii="Arial" w:hAnsi="Arial" w:cs="Arial"/>
                <w:sz w:val="14"/>
                <w:szCs w:val="14"/>
              </w:rPr>
            </w:pPr>
            <w:r w:rsidRPr="00E51A5B">
              <w:rPr>
                <w:i/>
                <w:iCs/>
                <w:sz w:val="14"/>
                <w:szCs w:val="14"/>
              </w:rPr>
              <w:t>(указываются фамилии, инициалы, должности (при наличии)</w:t>
            </w:r>
          </w:p>
          <w:p w14:paraId="4D4D2703" w14:textId="77777777" w:rsidR="00404333" w:rsidRPr="00E51A5B" w:rsidRDefault="00404333" w:rsidP="00BF6ACF">
            <w:pPr>
              <w:jc w:val="center"/>
              <w:rPr>
                <w:rFonts w:ascii="Arial" w:hAnsi="Arial" w:cs="Arial"/>
                <w:sz w:val="14"/>
                <w:szCs w:val="14"/>
              </w:rPr>
            </w:pPr>
            <w:r w:rsidRPr="00E51A5B">
              <w:rPr>
                <w:i/>
                <w:iCs/>
                <w:sz w:val="14"/>
                <w:szCs w:val="14"/>
              </w:rPr>
              <w:t> </w:t>
            </w:r>
          </w:p>
        </w:tc>
      </w:tr>
      <w:tr w:rsidR="00404333" w:rsidRPr="00E51A5B" w14:paraId="17D6316A" w14:textId="77777777" w:rsidTr="00BF6ACF">
        <w:trPr>
          <w:trHeight w:val="240"/>
        </w:trPr>
        <w:tc>
          <w:tcPr>
            <w:tcW w:w="10191" w:type="dxa"/>
            <w:gridSpan w:val="3"/>
            <w:tcBorders>
              <w:bottom w:val="single" w:sz="6" w:space="0" w:color="000000"/>
            </w:tcBorders>
            <w:vAlign w:val="bottom"/>
            <w:hideMark/>
          </w:tcPr>
          <w:p w14:paraId="27FC5F06" w14:textId="77777777" w:rsidR="00404333" w:rsidRPr="00E51A5B" w:rsidRDefault="00404333" w:rsidP="00BF6ACF">
            <w:pPr>
              <w:jc w:val="center"/>
              <w:rPr>
                <w:rFonts w:ascii="Arial" w:hAnsi="Arial" w:cs="Arial"/>
                <w:sz w:val="24"/>
                <w:szCs w:val="24"/>
              </w:rPr>
            </w:pPr>
            <w:r w:rsidRPr="00E51A5B">
              <w:rPr>
                <w:i/>
                <w:iCs/>
                <w:sz w:val="24"/>
                <w:szCs w:val="24"/>
              </w:rPr>
              <w:t> </w:t>
            </w:r>
          </w:p>
        </w:tc>
      </w:tr>
      <w:tr w:rsidR="00404333" w:rsidRPr="00E51A5B" w14:paraId="1BA1A87F" w14:textId="77777777" w:rsidTr="00BF6ACF">
        <w:tc>
          <w:tcPr>
            <w:tcW w:w="10191" w:type="dxa"/>
            <w:gridSpan w:val="3"/>
            <w:tcBorders>
              <w:top w:val="single" w:sz="6" w:space="0" w:color="000000"/>
            </w:tcBorders>
            <w:vAlign w:val="bottom"/>
            <w:hideMark/>
          </w:tcPr>
          <w:p w14:paraId="0F3266E2" w14:textId="77777777" w:rsidR="00404333" w:rsidRPr="00E51A5B" w:rsidRDefault="00404333" w:rsidP="00BF6ACF">
            <w:pPr>
              <w:jc w:val="center"/>
              <w:rPr>
                <w:rFonts w:ascii="Arial" w:hAnsi="Arial" w:cs="Arial"/>
                <w:sz w:val="14"/>
                <w:szCs w:val="14"/>
              </w:rPr>
            </w:pPr>
            <w:r w:rsidRPr="00E51A5B">
              <w:rPr>
                <w:i/>
                <w:iCs/>
                <w:sz w:val="14"/>
                <w:szCs w:val="14"/>
              </w:rPr>
              <w:t>независимых экспертов, специалистов иных государственных органов, специалистов учреждений, подведомственных органу контроля,</w:t>
            </w:r>
          </w:p>
        </w:tc>
      </w:tr>
      <w:tr w:rsidR="00404333" w:rsidRPr="00E51A5B" w14:paraId="2476419F" w14:textId="77777777" w:rsidTr="00BF6ACF">
        <w:trPr>
          <w:trHeight w:val="240"/>
        </w:trPr>
        <w:tc>
          <w:tcPr>
            <w:tcW w:w="10093" w:type="dxa"/>
            <w:gridSpan w:val="2"/>
            <w:tcBorders>
              <w:bottom w:val="single" w:sz="6" w:space="0" w:color="000000"/>
            </w:tcBorders>
            <w:vAlign w:val="bottom"/>
            <w:hideMark/>
          </w:tcPr>
          <w:p w14:paraId="23C9D30D"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98" w:type="dxa"/>
            <w:vAlign w:val="bottom"/>
            <w:hideMark/>
          </w:tcPr>
          <w:p w14:paraId="10B25512" w14:textId="77777777" w:rsidR="00404333" w:rsidRPr="00E51A5B" w:rsidRDefault="00404333" w:rsidP="00BF6ACF">
            <w:pPr>
              <w:jc w:val="right"/>
              <w:rPr>
                <w:rFonts w:ascii="Arial" w:hAnsi="Arial" w:cs="Arial"/>
                <w:sz w:val="24"/>
                <w:szCs w:val="24"/>
              </w:rPr>
            </w:pPr>
            <w:r w:rsidRPr="00E51A5B">
              <w:rPr>
                <w:i/>
                <w:iCs/>
                <w:sz w:val="24"/>
                <w:szCs w:val="24"/>
              </w:rPr>
              <w:t>.</w:t>
            </w:r>
          </w:p>
        </w:tc>
      </w:tr>
      <w:tr w:rsidR="00404333" w:rsidRPr="00E51A5B" w14:paraId="61259A45" w14:textId="77777777" w:rsidTr="00BF6ACF">
        <w:tc>
          <w:tcPr>
            <w:tcW w:w="10093" w:type="dxa"/>
            <w:gridSpan w:val="2"/>
            <w:tcBorders>
              <w:top w:val="single" w:sz="6" w:space="0" w:color="000000"/>
            </w:tcBorders>
            <w:vAlign w:val="bottom"/>
            <w:hideMark/>
          </w:tcPr>
          <w:p w14:paraId="67C03F6F" w14:textId="77777777" w:rsidR="00404333" w:rsidRPr="00E51A5B" w:rsidRDefault="00404333" w:rsidP="00BF6ACF">
            <w:pPr>
              <w:jc w:val="center"/>
              <w:rPr>
                <w:rFonts w:ascii="Arial" w:hAnsi="Arial" w:cs="Arial"/>
                <w:sz w:val="14"/>
                <w:szCs w:val="14"/>
              </w:rPr>
            </w:pPr>
            <w:r w:rsidRPr="00E51A5B">
              <w:rPr>
                <w:i/>
                <w:iCs/>
                <w:sz w:val="14"/>
                <w:szCs w:val="14"/>
              </w:rPr>
              <w:t>полное и сокращенное (при наличии) наименование и идентификационный номер налогоплательщика специализированных экспертных организаций,</w:t>
            </w:r>
          </w:p>
          <w:p w14:paraId="554E7AE3" w14:textId="77777777" w:rsidR="00404333" w:rsidRPr="00E51A5B" w:rsidRDefault="00404333" w:rsidP="00BF6ACF">
            <w:pPr>
              <w:jc w:val="center"/>
              <w:rPr>
                <w:rFonts w:ascii="Arial" w:hAnsi="Arial" w:cs="Arial"/>
                <w:sz w:val="14"/>
                <w:szCs w:val="14"/>
              </w:rPr>
            </w:pPr>
            <w:r w:rsidRPr="00E51A5B">
              <w:rPr>
                <w:i/>
                <w:iCs/>
                <w:sz w:val="14"/>
                <w:szCs w:val="14"/>
              </w:rPr>
              <w:t>привлекаемых к проведению обследования в соответствии с подпунктом «г» пункта 3 федерального стандарта внутреннего государственного (муниципального)</w:t>
            </w:r>
          </w:p>
          <w:p w14:paraId="3ECD3014" w14:textId="77777777" w:rsidR="00404333" w:rsidRPr="00E51A5B" w:rsidRDefault="00404333" w:rsidP="00BF6ACF">
            <w:pPr>
              <w:jc w:val="center"/>
              <w:rPr>
                <w:rFonts w:ascii="Arial" w:hAnsi="Arial" w:cs="Arial"/>
                <w:sz w:val="14"/>
                <w:szCs w:val="14"/>
              </w:rPr>
            </w:pPr>
            <w:r w:rsidRPr="00E51A5B">
              <w:rPr>
                <w:i/>
                <w:iCs/>
                <w:sz w:val="14"/>
                <w:szCs w:val="14"/>
              </w:rPr>
              <w:t>финансового контроля «Права и обязанности должностных лиц органов внутреннего государственного (муниципального) финансового контроля и объектов</w:t>
            </w:r>
          </w:p>
          <w:p w14:paraId="60BA5265" w14:textId="77777777" w:rsidR="00404333" w:rsidRPr="00E51A5B" w:rsidRDefault="00404333" w:rsidP="00BF6ACF">
            <w:pPr>
              <w:jc w:val="center"/>
              <w:rPr>
                <w:rFonts w:ascii="Arial" w:hAnsi="Arial" w:cs="Arial"/>
                <w:sz w:val="14"/>
                <w:szCs w:val="14"/>
              </w:rPr>
            </w:pPr>
            <w:r w:rsidRPr="00E51A5B">
              <w:rPr>
                <w:i/>
                <w:iCs/>
                <w:sz w:val="14"/>
                <w:szCs w:val="14"/>
              </w:rPr>
              <w:t>внутреннего государственного (муниципального) финансового контроля (их должностных лиц) при осуществлении внутреннего государственного</w:t>
            </w:r>
          </w:p>
          <w:p w14:paraId="66F7D271" w14:textId="466BFA03" w:rsidR="00404333" w:rsidRPr="00E51A5B" w:rsidRDefault="00404333" w:rsidP="00404333">
            <w:pPr>
              <w:jc w:val="center"/>
              <w:rPr>
                <w:rFonts w:ascii="Arial" w:hAnsi="Arial" w:cs="Arial"/>
                <w:sz w:val="14"/>
                <w:szCs w:val="14"/>
              </w:rPr>
            </w:pPr>
            <w:r w:rsidRPr="00E51A5B">
              <w:rPr>
                <w:i/>
                <w:iCs/>
                <w:sz w:val="14"/>
                <w:szCs w:val="14"/>
              </w:rPr>
              <w:t>(муниципального) финансового контроля», утвержденного постановлением Правительства Российской Федерации от 06.02.2020 № 100</w:t>
            </w:r>
            <w:bookmarkStart w:id="13" w:name="_ftnref12"/>
            <w:bookmarkEnd w:id="13"/>
            <w:r>
              <w:rPr>
                <w:rFonts w:ascii="Arial" w:hAnsi="Arial" w:cs="Arial"/>
                <w:sz w:val="14"/>
                <w:szCs w:val="14"/>
              </w:rPr>
              <w:t>)</w:t>
            </w:r>
          </w:p>
        </w:tc>
        <w:tc>
          <w:tcPr>
            <w:tcW w:w="98" w:type="dxa"/>
            <w:vAlign w:val="bottom"/>
            <w:hideMark/>
          </w:tcPr>
          <w:p w14:paraId="4C512C84" w14:textId="77777777" w:rsidR="00404333" w:rsidRPr="00E51A5B" w:rsidRDefault="00404333" w:rsidP="00BF6ACF">
            <w:pPr>
              <w:jc w:val="right"/>
              <w:rPr>
                <w:rFonts w:ascii="Arial" w:hAnsi="Arial" w:cs="Arial"/>
                <w:sz w:val="14"/>
                <w:szCs w:val="14"/>
              </w:rPr>
            </w:pPr>
            <w:r w:rsidRPr="00E51A5B">
              <w:rPr>
                <w:i/>
                <w:iCs/>
                <w:sz w:val="14"/>
                <w:szCs w:val="14"/>
              </w:rPr>
              <w:t> </w:t>
            </w:r>
          </w:p>
        </w:tc>
      </w:tr>
    </w:tbl>
    <w:p w14:paraId="7A9C2C7E" w14:textId="77777777" w:rsidR="00404333" w:rsidRPr="00E51A5B" w:rsidRDefault="00404333" w:rsidP="00404333">
      <w:pPr>
        <w:ind w:firstLine="340"/>
        <w:jc w:val="both"/>
        <w:rPr>
          <w:rFonts w:ascii="Arial" w:hAnsi="Arial" w:cs="Arial"/>
          <w:color w:val="000000"/>
          <w:sz w:val="24"/>
          <w:szCs w:val="24"/>
        </w:rPr>
      </w:pPr>
      <w:r w:rsidRPr="00E51A5B">
        <w:rPr>
          <w:i/>
          <w:iCs/>
          <w:color w:val="000000"/>
          <w:sz w:val="2"/>
          <w:szCs w:val="2"/>
        </w:rPr>
        <w:t> </w:t>
      </w:r>
    </w:p>
    <w:tbl>
      <w:tblPr>
        <w:tblW w:w="10205" w:type="dxa"/>
        <w:tblCellMar>
          <w:left w:w="0" w:type="dxa"/>
          <w:right w:w="0" w:type="dxa"/>
        </w:tblCellMar>
        <w:tblLook w:val="04A0" w:firstRow="1" w:lastRow="0" w:firstColumn="1" w:lastColumn="0" w:noHBand="0" w:noVBand="1"/>
      </w:tblPr>
      <w:tblGrid>
        <w:gridCol w:w="1622"/>
        <w:gridCol w:w="407"/>
        <w:gridCol w:w="229"/>
        <w:gridCol w:w="1035"/>
        <w:gridCol w:w="366"/>
        <w:gridCol w:w="405"/>
        <w:gridCol w:w="970"/>
        <w:gridCol w:w="406"/>
        <w:gridCol w:w="228"/>
        <w:gridCol w:w="1032"/>
        <w:gridCol w:w="421"/>
        <w:gridCol w:w="405"/>
        <w:gridCol w:w="1892"/>
        <w:gridCol w:w="787"/>
      </w:tblGrid>
      <w:tr w:rsidR="00404333" w:rsidRPr="00E51A5B" w14:paraId="49D0A91E" w14:textId="77777777" w:rsidTr="00BF6ACF">
        <w:trPr>
          <w:trHeight w:val="240"/>
        </w:trPr>
        <w:tc>
          <w:tcPr>
            <w:tcW w:w="0" w:type="auto"/>
            <w:hideMark/>
          </w:tcPr>
          <w:p w14:paraId="5463DF66" w14:textId="77777777" w:rsidR="00404333" w:rsidRPr="00E51A5B" w:rsidRDefault="00404333" w:rsidP="00BF6ACF">
            <w:pPr>
              <w:rPr>
                <w:rFonts w:ascii="Arial" w:hAnsi="Arial" w:cs="Arial"/>
                <w:color w:val="000000"/>
                <w:sz w:val="24"/>
                <w:szCs w:val="24"/>
              </w:rPr>
            </w:pPr>
          </w:p>
        </w:tc>
        <w:tc>
          <w:tcPr>
            <w:tcW w:w="9239" w:type="dxa"/>
            <w:gridSpan w:val="12"/>
            <w:vAlign w:val="bottom"/>
            <w:hideMark/>
          </w:tcPr>
          <w:p w14:paraId="167E2F30" w14:textId="77777777" w:rsidR="00404333" w:rsidRPr="00E51A5B" w:rsidRDefault="00404333" w:rsidP="00BF6ACF">
            <w:pPr>
              <w:ind w:firstLine="340"/>
              <w:rPr>
                <w:rFonts w:ascii="Arial" w:hAnsi="Arial" w:cs="Arial"/>
                <w:sz w:val="24"/>
                <w:szCs w:val="24"/>
              </w:rPr>
            </w:pPr>
            <w:r w:rsidRPr="00E51A5B">
              <w:rPr>
                <w:i/>
                <w:iCs/>
                <w:sz w:val="24"/>
                <w:szCs w:val="24"/>
              </w:rPr>
              <w:t>Срок проведения обследования, не включая периоды его приостановления, составил</w:t>
            </w:r>
          </w:p>
        </w:tc>
        <w:tc>
          <w:tcPr>
            <w:tcW w:w="952" w:type="dxa"/>
            <w:tcBorders>
              <w:bottom w:val="single" w:sz="6" w:space="0" w:color="000000"/>
            </w:tcBorders>
            <w:vAlign w:val="bottom"/>
            <w:hideMark/>
          </w:tcPr>
          <w:p w14:paraId="01E503D5" w14:textId="77777777" w:rsidR="00404333" w:rsidRPr="00E51A5B" w:rsidRDefault="00404333" w:rsidP="00BF6ACF">
            <w:pPr>
              <w:jc w:val="center"/>
              <w:rPr>
                <w:rFonts w:ascii="Arial" w:hAnsi="Arial" w:cs="Arial"/>
                <w:sz w:val="24"/>
                <w:szCs w:val="24"/>
              </w:rPr>
            </w:pPr>
            <w:r w:rsidRPr="00E51A5B">
              <w:rPr>
                <w:i/>
                <w:iCs/>
                <w:sz w:val="24"/>
                <w:szCs w:val="24"/>
              </w:rPr>
              <w:t> </w:t>
            </w:r>
          </w:p>
        </w:tc>
      </w:tr>
      <w:tr w:rsidR="00404333" w:rsidRPr="00E51A5B" w14:paraId="4CFCC4BE" w14:textId="77777777" w:rsidTr="00BF6ACF">
        <w:trPr>
          <w:trHeight w:val="240"/>
        </w:trPr>
        <w:tc>
          <w:tcPr>
            <w:tcW w:w="1764" w:type="dxa"/>
            <w:vAlign w:val="bottom"/>
            <w:hideMark/>
          </w:tcPr>
          <w:p w14:paraId="64F4BA37" w14:textId="77777777" w:rsidR="00404333" w:rsidRPr="00E51A5B" w:rsidRDefault="00404333" w:rsidP="00BF6ACF">
            <w:pPr>
              <w:rPr>
                <w:rFonts w:ascii="Arial" w:hAnsi="Arial" w:cs="Arial"/>
                <w:sz w:val="24"/>
                <w:szCs w:val="24"/>
              </w:rPr>
            </w:pPr>
            <w:r w:rsidRPr="00E51A5B">
              <w:rPr>
                <w:i/>
                <w:iCs/>
                <w:sz w:val="24"/>
                <w:szCs w:val="24"/>
              </w:rPr>
              <w:t>рабочих дней с              «</w:t>
            </w:r>
          </w:p>
        </w:tc>
        <w:tc>
          <w:tcPr>
            <w:tcW w:w="490" w:type="dxa"/>
            <w:tcBorders>
              <w:bottom w:val="single" w:sz="6" w:space="0" w:color="000000"/>
            </w:tcBorders>
            <w:vAlign w:val="bottom"/>
            <w:hideMark/>
          </w:tcPr>
          <w:p w14:paraId="1B98CA6A"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252" w:type="dxa"/>
            <w:vAlign w:val="bottom"/>
            <w:hideMark/>
          </w:tcPr>
          <w:p w14:paraId="4F9A16B4" w14:textId="77777777" w:rsidR="00404333" w:rsidRPr="00E51A5B" w:rsidRDefault="00404333" w:rsidP="00BF6ACF">
            <w:pPr>
              <w:rPr>
                <w:rFonts w:ascii="Arial" w:hAnsi="Arial" w:cs="Arial"/>
                <w:sz w:val="24"/>
                <w:szCs w:val="24"/>
              </w:rPr>
            </w:pPr>
            <w:r w:rsidRPr="00E51A5B">
              <w:rPr>
                <w:i/>
                <w:iCs/>
                <w:sz w:val="24"/>
                <w:szCs w:val="24"/>
              </w:rPr>
              <w:t>»</w:t>
            </w:r>
          </w:p>
        </w:tc>
        <w:tc>
          <w:tcPr>
            <w:tcW w:w="1274" w:type="dxa"/>
            <w:tcBorders>
              <w:bottom w:val="single" w:sz="6" w:space="0" w:color="000000"/>
            </w:tcBorders>
            <w:vAlign w:val="bottom"/>
            <w:hideMark/>
          </w:tcPr>
          <w:p w14:paraId="6565DB31"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392" w:type="dxa"/>
            <w:vAlign w:val="bottom"/>
            <w:hideMark/>
          </w:tcPr>
          <w:p w14:paraId="0F96E4E9" w14:textId="77777777" w:rsidR="00404333" w:rsidRPr="00E51A5B" w:rsidRDefault="00404333" w:rsidP="00BF6ACF">
            <w:pPr>
              <w:jc w:val="center"/>
              <w:rPr>
                <w:rFonts w:ascii="Arial" w:hAnsi="Arial" w:cs="Arial"/>
                <w:sz w:val="24"/>
                <w:szCs w:val="24"/>
              </w:rPr>
            </w:pPr>
            <w:r w:rsidRPr="00E51A5B">
              <w:rPr>
                <w:i/>
                <w:iCs/>
                <w:sz w:val="24"/>
                <w:szCs w:val="24"/>
              </w:rPr>
              <w:t>20</w:t>
            </w:r>
          </w:p>
        </w:tc>
        <w:tc>
          <w:tcPr>
            <w:tcW w:w="489" w:type="dxa"/>
            <w:tcBorders>
              <w:bottom w:val="single" w:sz="6" w:space="0" w:color="000000"/>
            </w:tcBorders>
            <w:vAlign w:val="bottom"/>
            <w:hideMark/>
          </w:tcPr>
          <w:p w14:paraId="2AD866A8" w14:textId="77777777" w:rsidR="00404333" w:rsidRPr="00E51A5B" w:rsidRDefault="00404333" w:rsidP="00BF6ACF">
            <w:pPr>
              <w:rPr>
                <w:rFonts w:ascii="Arial" w:hAnsi="Arial" w:cs="Arial"/>
                <w:sz w:val="24"/>
                <w:szCs w:val="24"/>
              </w:rPr>
            </w:pPr>
            <w:r w:rsidRPr="00E51A5B">
              <w:rPr>
                <w:i/>
                <w:iCs/>
                <w:sz w:val="24"/>
                <w:szCs w:val="24"/>
              </w:rPr>
              <w:t> </w:t>
            </w:r>
          </w:p>
        </w:tc>
        <w:tc>
          <w:tcPr>
            <w:tcW w:w="1092" w:type="dxa"/>
            <w:vAlign w:val="bottom"/>
            <w:hideMark/>
          </w:tcPr>
          <w:p w14:paraId="4AE714B8" w14:textId="77777777" w:rsidR="00404333" w:rsidRPr="00E51A5B" w:rsidRDefault="00404333" w:rsidP="00BF6ACF">
            <w:pPr>
              <w:jc w:val="right"/>
              <w:rPr>
                <w:rFonts w:ascii="Arial" w:hAnsi="Arial" w:cs="Arial"/>
                <w:sz w:val="24"/>
                <w:szCs w:val="24"/>
              </w:rPr>
            </w:pPr>
            <w:r w:rsidRPr="00E51A5B">
              <w:rPr>
                <w:i/>
                <w:iCs/>
                <w:sz w:val="24"/>
                <w:szCs w:val="24"/>
              </w:rPr>
              <w:t>года по «</w:t>
            </w:r>
          </w:p>
        </w:tc>
        <w:tc>
          <w:tcPr>
            <w:tcW w:w="490" w:type="dxa"/>
            <w:tcBorders>
              <w:bottom w:val="single" w:sz="6" w:space="0" w:color="000000"/>
            </w:tcBorders>
            <w:vAlign w:val="bottom"/>
            <w:hideMark/>
          </w:tcPr>
          <w:p w14:paraId="1E12C0F2"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252" w:type="dxa"/>
            <w:vAlign w:val="bottom"/>
            <w:hideMark/>
          </w:tcPr>
          <w:p w14:paraId="5080BF2F" w14:textId="77777777" w:rsidR="00404333" w:rsidRPr="00E51A5B" w:rsidRDefault="00404333" w:rsidP="00BF6ACF">
            <w:pPr>
              <w:rPr>
                <w:rFonts w:ascii="Arial" w:hAnsi="Arial" w:cs="Arial"/>
                <w:sz w:val="24"/>
                <w:szCs w:val="24"/>
              </w:rPr>
            </w:pPr>
            <w:r w:rsidRPr="00E51A5B">
              <w:rPr>
                <w:i/>
                <w:iCs/>
                <w:sz w:val="24"/>
                <w:szCs w:val="24"/>
              </w:rPr>
              <w:t>»</w:t>
            </w:r>
          </w:p>
        </w:tc>
        <w:tc>
          <w:tcPr>
            <w:tcW w:w="1274" w:type="dxa"/>
            <w:tcBorders>
              <w:bottom w:val="single" w:sz="6" w:space="0" w:color="000000"/>
            </w:tcBorders>
            <w:vAlign w:val="bottom"/>
            <w:hideMark/>
          </w:tcPr>
          <w:p w14:paraId="76333B8C"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462" w:type="dxa"/>
            <w:vAlign w:val="bottom"/>
            <w:hideMark/>
          </w:tcPr>
          <w:p w14:paraId="26806305" w14:textId="77777777" w:rsidR="00404333" w:rsidRPr="00E51A5B" w:rsidRDefault="00404333" w:rsidP="00BF6ACF">
            <w:pPr>
              <w:jc w:val="center"/>
              <w:rPr>
                <w:rFonts w:ascii="Arial" w:hAnsi="Arial" w:cs="Arial"/>
                <w:sz w:val="24"/>
                <w:szCs w:val="24"/>
              </w:rPr>
            </w:pPr>
            <w:r w:rsidRPr="00E51A5B">
              <w:rPr>
                <w:i/>
                <w:iCs/>
                <w:sz w:val="24"/>
                <w:szCs w:val="24"/>
              </w:rPr>
              <w:t>20</w:t>
            </w:r>
          </w:p>
        </w:tc>
        <w:tc>
          <w:tcPr>
            <w:tcW w:w="490" w:type="dxa"/>
            <w:tcBorders>
              <w:bottom w:val="single" w:sz="6" w:space="0" w:color="000000"/>
            </w:tcBorders>
            <w:vAlign w:val="bottom"/>
            <w:hideMark/>
          </w:tcPr>
          <w:p w14:paraId="266385B8" w14:textId="77777777" w:rsidR="00404333" w:rsidRPr="00E51A5B" w:rsidRDefault="00404333" w:rsidP="00BF6ACF">
            <w:pPr>
              <w:rPr>
                <w:rFonts w:ascii="Arial" w:hAnsi="Arial" w:cs="Arial"/>
                <w:sz w:val="24"/>
                <w:szCs w:val="24"/>
              </w:rPr>
            </w:pPr>
            <w:r w:rsidRPr="00E51A5B">
              <w:rPr>
                <w:i/>
                <w:iCs/>
                <w:sz w:val="24"/>
                <w:szCs w:val="24"/>
              </w:rPr>
              <w:t> </w:t>
            </w:r>
          </w:p>
        </w:tc>
        <w:tc>
          <w:tcPr>
            <w:tcW w:w="1484" w:type="dxa"/>
            <w:gridSpan w:val="2"/>
            <w:vAlign w:val="bottom"/>
            <w:hideMark/>
          </w:tcPr>
          <w:p w14:paraId="530DA195" w14:textId="77777777" w:rsidR="00404333" w:rsidRPr="00E51A5B" w:rsidRDefault="00404333" w:rsidP="00BF6ACF">
            <w:pPr>
              <w:jc w:val="both"/>
              <w:rPr>
                <w:rFonts w:ascii="Arial" w:hAnsi="Arial" w:cs="Arial"/>
                <w:sz w:val="24"/>
                <w:szCs w:val="24"/>
              </w:rPr>
            </w:pPr>
            <w:r w:rsidRPr="00E51A5B">
              <w:rPr>
                <w:i/>
                <w:iCs/>
                <w:sz w:val="24"/>
                <w:szCs w:val="24"/>
              </w:rPr>
              <w:t>года.</w:t>
            </w:r>
          </w:p>
        </w:tc>
      </w:tr>
    </w:tbl>
    <w:p w14:paraId="18149148" w14:textId="77777777" w:rsidR="00404333" w:rsidRPr="00E51A5B" w:rsidRDefault="00404333" w:rsidP="00404333">
      <w:pPr>
        <w:rPr>
          <w:rFonts w:ascii="Arial" w:hAnsi="Arial" w:cs="Arial"/>
          <w:color w:val="000000"/>
          <w:sz w:val="24"/>
          <w:szCs w:val="24"/>
        </w:rPr>
      </w:pPr>
      <w:r w:rsidRPr="00E51A5B">
        <w:rPr>
          <w:i/>
          <w:iCs/>
          <w:color w:val="000000"/>
          <w:sz w:val="24"/>
          <w:szCs w:val="24"/>
        </w:rPr>
        <w:t> </w:t>
      </w:r>
    </w:p>
    <w:tbl>
      <w:tblPr>
        <w:tblW w:w="10205" w:type="dxa"/>
        <w:tblCellMar>
          <w:left w:w="0" w:type="dxa"/>
          <w:right w:w="0" w:type="dxa"/>
        </w:tblCellMar>
        <w:tblLook w:val="04A0" w:firstRow="1" w:lastRow="0" w:firstColumn="1" w:lastColumn="0" w:noHBand="0" w:noVBand="1"/>
      </w:tblPr>
      <w:tblGrid>
        <w:gridCol w:w="181"/>
        <w:gridCol w:w="484"/>
        <w:gridCol w:w="294"/>
        <w:gridCol w:w="1811"/>
        <w:gridCol w:w="406"/>
        <w:gridCol w:w="482"/>
        <w:gridCol w:w="2178"/>
        <w:gridCol w:w="478"/>
        <w:gridCol w:w="289"/>
        <w:gridCol w:w="1798"/>
        <w:gridCol w:w="442"/>
        <w:gridCol w:w="478"/>
        <w:gridCol w:w="786"/>
        <w:gridCol w:w="98"/>
      </w:tblGrid>
      <w:tr w:rsidR="00404333" w:rsidRPr="00E51A5B" w14:paraId="3ECE6CAB" w14:textId="77777777" w:rsidTr="00BF6ACF">
        <w:trPr>
          <w:trHeight w:val="240"/>
        </w:trPr>
        <w:tc>
          <w:tcPr>
            <w:tcW w:w="0" w:type="auto"/>
            <w:hideMark/>
          </w:tcPr>
          <w:p w14:paraId="68162BFB" w14:textId="77777777" w:rsidR="00404333" w:rsidRPr="00E51A5B" w:rsidRDefault="00404333" w:rsidP="00BF6ACF">
            <w:pPr>
              <w:rPr>
                <w:rFonts w:ascii="Arial" w:hAnsi="Arial" w:cs="Arial"/>
                <w:color w:val="000000"/>
                <w:sz w:val="24"/>
                <w:szCs w:val="24"/>
              </w:rPr>
            </w:pPr>
          </w:p>
        </w:tc>
        <w:tc>
          <w:tcPr>
            <w:tcW w:w="5725" w:type="dxa"/>
            <w:gridSpan w:val="6"/>
            <w:vAlign w:val="bottom"/>
            <w:hideMark/>
          </w:tcPr>
          <w:p w14:paraId="35A21832" w14:textId="153A01D9" w:rsidR="00404333" w:rsidRPr="00E51A5B" w:rsidRDefault="00404333" w:rsidP="00404333">
            <w:pPr>
              <w:ind w:firstLine="340"/>
              <w:rPr>
                <w:rFonts w:ascii="Arial" w:hAnsi="Arial" w:cs="Arial"/>
                <w:sz w:val="24"/>
                <w:szCs w:val="24"/>
              </w:rPr>
            </w:pPr>
            <w:r w:rsidRPr="00E51A5B">
              <w:rPr>
                <w:i/>
                <w:iCs/>
                <w:sz w:val="24"/>
                <w:szCs w:val="24"/>
              </w:rPr>
              <w:t>Проведение обследования приостанавливалось</w:t>
            </w:r>
            <w:bookmarkStart w:id="14" w:name="_ftnref13"/>
            <w:bookmarkEnd w:id="14"/>
            <w:r w:rsidRPr="00E51A5B">
              <w:rPr>
                <w:i/>
                <w:iCs/>
                <w:sz w:val="24"/>
                <w:szCs w:val="24"/>
              </w:rPr>
              <w:t> с              «</w:t>
            </w:r>
          </w:p>
        </w:tc>
        <w:tc>
          <w:tcPr>
            <w:tcW w:w="490" w:type="dxa"/>
            <w:tcBorders>
              <w:bottom w:val="single" w:sz="6" w:space="0" w:color="000000"/>
            </w:tcBorders>
            <w:vAlign w:val="bottom"/>
            <w:hideMark/>
          </w:tcPr>
          <w:p w14:paraId="2687121A"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294" w:type="dxa"/>
            <w:vAlign w:val="bottom"/>
            <w:hideMark/>
          </w:tcPr>
          <w:p w14:paraId="26CE446A" w14:textId="77777777" w:rsidR="00404333" w:rsidRPr="00E51A5B" w:rsidRDefault="00404333" w:rsidP="00BF6ACF">
            <w:pPr>
              <w:rPr>
                <w:rFonts w:ascii="Arial" w:hAnsi="Arial" w:cs="Arial"/>
                <w:sz w:val="24"/>
                <w:szCs w:val="24"/>
              </w:rPr>
            </w:pPr>
            <w:r w:rsidRPr="00E51A5B">
              <w:rPr>
                <w:i/>
                <w:iCs/>
                <w:sz w:val="24"/>
                <w:szCs w:val="24"/>
              </w:rPr>
              <w:t>»</w:t>
            </w:r>
          </w:p>
        </w:tc>
        <w:tc>
          <w:tcPr>
            <w:tcW w:w="1848" w:type="dxa"/>
            <w:tcBorders>
              <w:bottom w:val="single" w:sz="6" w:space="0" w:color="000000"/>
            </w:tcBorders>
            <w:vAlign w:val="bottom"/>
            <w:hideMark/>
          </w:tcPr>
          <w:p w14:paraId="52236F99"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448" w:type="dxa"/>
            <w:vAlign w:val="bottom"/>
            <w:hideMark/>
          </w:tcPr>
          <w:p w14:paraId="347D194C" w14:textId="77777777" w:rsidR="00404333" w:rsidRPr="00E51A5B" w:rsidRDefault="00404333" w:rsidP="00BF6ACF">
            <w:pPr>
              <w:jc w:val="center"/>
              <w:rPr>
                <w:rFonts w:ascii="Arial" w:hAnsi="Arial" w:cs="Arial"/>
                <w:sz w:val="24"/>
                <w:szCs w:val="24"/>
              </w:rPr>
            </w:pPr>
            <w:r w:rsidRPr="00E51A5B">
              <w:rPr>
                <w:i/>
                <w:iCs/>
                <w:sz w:val="24"/>
                <w:szCs w:val="24"/>
              </w:rPr>
              <w:t>20</w:t>
            </w:r>
          </w:p>
        </w:tc>
        <w:tc>
          <w:tcPr>
            <w:tcW w:w="490" w:type="dxa"/>
            <w:tcBorders>
              <w:bottom w:val="single" w:sz="6" w:space="0" w:color="000000"/>
            </w:tcBorders>
            <w:vAlign w:val="bottom"/>
            <w:hideMark/>
          </w:tcPr>
          <w:p w14:paraId="3E4054D9" w14:textId="77777777" w:rsidR="00404333" w:rsidRPr="00E51A5B" w:rsidRDefault="00404333" w:rsidP="00BF6ACF">
            <w:pPr>
              <w:rPr>
                <w:rFonts w:ascii="Arial" w:hAnsi="Arial" w:cs="Arial"/>
                <w:sz w:val="24"/>
                <w:szCs w:val="24"/>
              </w:rPr>
            </w:pPr>
            <w:r w:rsidRPr="00E51A5B">
              <w:rPr>
                <w:i/>
                <w:iCs/>
                <w:sz w:val="24"/>
                <w:szCs w:val="24"/>
              </w:rPr>
              <w:t> </w:t>
            </w:r>
          </w:p>
        </w:tc>
        <w:tc>
          <w:tcPr>
            <w:tcW w:w="896" w:type="dxa"/>
            <w:gridSpan w:val="2"/>
            <w:vAlign w:val="bottom"/>
            <w:hideMark/>
          </w:tcPr>
          <w:p w14:paraId="4503D350" w14:textId="77777777" w:rsidR="00404333" w:rsidRPr="00E51A5B" w:rsidRDefault="00404333" w:rsidP="00BF6ACF">
            <w:pPr>
              <w:jc w:val="center"/>
              <w:rPr>
                <w:rFonts w:ascii="Arial" w:hAnsi="Arial" w:cs="Arial"/>
                <w:sz w:val="24"/>
                <w:szCs w:val="24"/>
              </w:rPr>
            </w:pPr>
            <w:r w:rsidRPr="00E51A5B">
              <w:rPr>
                <w:i/>
                <w:iCs/>
                <w:sz w:val="24"/>
                <w:szCs w:val="24"/>
              </w:rPr>
              <w:t>года по</w:t>
            </w:r>
          </w:p>
        </w:tc>
      </w:tr>
      <w:tr w:rsidR="00404333" w:rsidRPr="00E51A5B" w14:paraId="1232C6F1" w14:textId="77777777" w:rsidTr="00BF6ACF">
        <w:trPr>
          <w:trHeight w:val="240"/>
        </w:trPr>
        <w:tc>
          <w:tcPr>
            <w:tcW w:w="182" w:type="dxa"/>
            <w:vAlign w:val="bottom"/>
            <w:hideMark/>
          </w:tcPr>
          <w:p w14:paraId="102BB657" w14:textId="77777777" w:rsidR="00404333" w:rsidRPr="00E51A5B" w:rsidRDefault="00404333" w:rsidP="00BF6ACF">
            <w:pPr>
              <w:rPr>
                <w:rFonts w:ascii="Arial" w:hAnsi="Arial" w:cs="Arial"/>
                <w:sz w:val="24"/>
                <w:szCs w:val="24"/>
              </w:rPr>
            </w:pPr>
            <w:r w:rsidRPr="00E51A5B">
              <w:rPr>
                <w:i/>
                <w:iCs/>
                <w:sz w:val="24"/>
                <w:szCs w:val="24"/>
              </w:rPr>
              <w:t>«</w:t>
            </w:r>
          </w:p>
        </w:tc>
        <w:tc>
          <w:tcPr>
            <w:tcW w:w="490" w:type="dxa"/>
            <w:tcBorders>
              <w:bottom w:val="single" w:sz="6" w:space="0" w:color="000000"/>
            </w:tcBorders>
            <w:vAlign w:val="bottom"/>
            <w:hideMark/>
          </w:tcPr>
          <w:p w14:paraId="77FECF64"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294" w:type="dxa"/>
            <w:vAlign w:val="bottom"/>
            <w:hideMark/>
          </w:tcPr>
          <w:p w14:paraId="05671A7B" w14:textId="77777777" w:rsidR="00404333" w:rsidRPr="00E51A5B" w:rsidRDefault="00404333" w:rsidP="00BF6ACF">
            <w:pPr>
              <w:rPr>
                <w:rFonts w:ascii="Arial" w:hAnsi="Arial" w:cs="Arial"/>
                <w:sz w:val="24"/>
                <w:szCs w:val="24"/>
              </w:rPr>
            </w:pPr>
            <w:r w:rsidRPr="00E51A5B">
              <w:rPr>
                <w:i/>
                <w:iCs/>
                <w:sz w:val="24"/>
                <w:szCs w:val="24"/>
              </w:rPr>
              <w:t>»</w:t>
            </w:r>
          </w:p>
        </w:tc>
        <w:tc>
          <w:tcPr>
            <w:tcW w:w="1848" w:type="dxa"/>
            <w:tcBorders>
              <w:bottom w:val="single" w:sz="6" w:space="0" w:color="000000"/>
            </w:tcBorders>
            <w:vAlign w:val="bottom"/>
            <w:hideMark/>
          </w:tcPr>
          <w:p w14:paraId="5F6F8A91"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406" w:type="dxa"/>
            <w:vAlign w:val="bottom"/>
            <w:hideMark/>
          </w:tcPr>
          <w:p w14:paraId="5523CB1E" w14:textId="77777777" w:rsidR="00404333" w:rsidRPr="00E51A5B" w:rsidRDefault="00404333" w:rsidP="00BF6ACF">
            <w:pPr>
              <w:jc w:val="center"/>
              <w:rPr>
                <w:rFonts w:ascii="Arial" w:hAnsi="Arial" w:cs="Arial"/>
                <w:sz w:val="24"/>
                <w:szCs w:val="24"/>
              </w:rPr>
            </w:pPr>
            <w:r w:rsidRPr="00E51A5B">
              <w:rPr>
                <w:i/>
                <w:iCs/>
                <w:sz w:val="24"/>
                <w:szCs w:val="24"/>
              </w:rPr>
              <w:t>20</w:t>
            </w:r>
          </w:p>
        </w:tc>
        <w:tc>
          <w:tcPr>
            <w:tcW w:w="490" w:type="dxa"/>
            <w:tcBorders>
              <w:bottom w:val="single" w:sz="6" w:space="0" w:color="000000"/>
            </w:tcBorders>
            <w:vAlign w:val="bottom"/>
            <w:hideMark/>
          </w:tcPr>
          <w:p w14:paraId="5934340F" w14:textId="77777777" w:rsidR="00404333" w:rsidRPr="00E51A5B" w:rsidRDefault="00404333" w:rsidP="00BF6ACF">
            <w:pPr>
              <w:rPr>
                <w:rFonts w:ascii="Arial" w:hAnsi="Arial" w:cs="Arial"/>
                <w:sz w:val="24"/>
                <w:szCs w:val="24"/>
              </w:rPr>
            </w:pPr>
            <w:r w:rsidRPr="00E51A5B">
              <w:rPr>
                <w:i/>
                <w:iCs/>
                <w:sz w:val="24"/>
                <w:szCs w:val="24"/>
              </w:rPr>
              <w:t> </w:t>
            </w:r>
          </w:p>
        </w:tc>
        <w:tc>
          <w:tcPr>
            <w:tcW w:w="2155" w:type="dxa"/>
            <w:vAlign w:val="bottom"/>
            <w:hideMark/>
          </w:tcPr>
          <w:p w14:paraId="42BE0E72" w14:textId="77777777" w:rsidR="00404333" w:rsidRPr="00E51A5B" w:rsidRDefault="00404333" w:rsidP="00BF6ACF">
            <w:pPr>
              <w:jc w:val="center"/>
              <w:rPr>
                <w:rFonts w:ascii="Arial" w:hAnsi="Arial" w:cs="Arial"/>
                <w:sz w:val="24"/>
                <w:szCs w:val="24"/>
              </w:rPr>
            </w:pPr>
            <w:r w:rsidRPr="00E51A5B">
              <w:rPr>
                <w:i/>
                <w:iCs/>
                <w:sz w:val="24"/>
                <w:szCs w:val="24"/>
              </w:rPr>
              <w:t>года на основании</w:t>
            </w:r>
          </w:p>
        </w:tc>
        <w:tc>
          <w:tcPr>
            <w:tcW w:w="4340" w:type="dxa"/>
            <w:gridSpan w:val="7"/>
            <w:tcBorders>
              <w:bottom w:val="single" w:sz="6" w:space="0" w:color="000000"/>
            </w:tcBorders>
            <w:vAlign w:val="bottom"/>
            <w:hideMark/>
          </w:tcPr>
          <w:p w14:paraId="103D13F1" w14:textId="77777777" w:rsidR="00404333" w:rsidRPr="00E51A5B" w:rsidRDefault="00404333" w:rsidP="00BF6ACF">
            <w:pPr>
              <w:jc w:val="center"/>
              <w:rPr>
                <w:rFonts w:ascii="Arial" w:hAnsi="Arial" w:cs="Arial"/>
                <w:sz w:val="24"/>
                <w:szCs w:val="24"/>
              </w:rPr>
            </w:pPr>
            <w:r w:rsidRPr="00E51A5B">
              <w:rPr>
                <w:i/>
                <w:iCs/>
                <w:sz w:val="24"/>
                <w:szCs w:val="24"/>
              </w:rPr>
              <w:t> </w:t>
            </w:r>
          </w:p>
        </w:tc>
      </w:tr>
      <w:tr w:rsidR="00404333" w:rsidRPr="00E51A5B" w14:paraId="0A8F4ADB" w14:textId="77777777" w:rsidTr="00BF6ACF">
        <w:tc>
          <w:tcPr>
            <w:tcW w:w="182" w:type="dxa"/>
            <w:vAlign w:val="bottom"/>
            <w:hideMark/>
          </w:tcPr>
          <w:p w14:paraId="4106BC7B" w14:textId="77777777" w:rsidR="00404333" w:rsidRPr="00E51A5B" w:rsidRDefault="00404333" w:rsidP="00BF6ACF">
            <w:pPr>
              <w:rPr>
                <w:rFonts w:ascii="Arial" w:hAnsi="Arial" w:cs="Arial"/>
                <w:sz w:val="14"/>
                <w:szCs w:val="14"/>
              </w:rPr>
            </w:pPr>
            <w:r w:rsidRPr="00E51A5B">
              <w:rPr>
                <w:i/>
                <w:iCs/>
                <w:sz w:val="14"/>
                <w:szCs w:val="14"/>
              </w:rPr>
              <w:t> </w:t>
            </w:r>
          </w:p>
        </w:tc>
        <w:tc>
          <w:tcPr>
            <w:tcW w:w="490" w:type="dxa"/>
            <w:tcBorders>
              <w:top w:val="single" w:sz="6" w:space="0" w:color="000000"/>
            </w:tcBorders>
            <w:vAlign w:val="bottom"/>
            <w:hideMark/>
          </w:tcPr>
          <w:p w14:paraId="3A79859D" w14:textId="77777777" w:rsidR="00404333" w:rsidRPr="00E51A5B" w:rsidRDefault="00404333" w:rsidP="00BF6ACF">
            <w:pPr>
              <w:jc w:val="center"/>
              <w:rPr>
                <w:rFonts w:ascii="Arial" w:hAnsi="Arial" w:cs="Arial"/>
                <w:sz w:val="14"/>
                <w:szCs w:val="14"/>
              </w:rPr>
            </w:pPr>
            <w:r w:rsidRPr="00E51A5B">
              <w:rPr>
                <w:i/>
                <w:iCs/>
                <w:sz w:val="14"/>
                <w:szCs w:val="14"/>
              </w:rPr>
              <w:t> </w:t>
            </w:r>
          </w:p>
        </w:tc>
        <w:tc>
          <w:tcPr>
            <w:tcW w:w="294" w:type="dxa"/>
            <w:vAlign w:val="bottom"/>
            <w:hideMark/>
          </w:tcPr>
          <w:p w14:paraId="6307A416" w14:textId="77777777" w:rsidR="00404333" w:rsidRPr="00E51A5B" w:rsidRDefault="00404333" w:rsidP="00BF6ACF">
            <w:pPr>
              <w:rPr>
                <w:rFonts w:ascii="Arial" w:hAnsi="Arial" w:cs="Arial"/>
                <w:sz w:val="14"/>
                <w:szCs w:val="14"/>
              </w:rPr>
            </w:pPr>
            <w:r w:rsidRPr="00E51A5B">
              <w:rPr>
                <w:i/>
                <w:iCs/>
                <w:sz w:val="14"/>
                <w:szCs w:val="14"/>
              </w:rPr>
              <w:t> </w:t>
            </w:r>
          </w:p>
        </w:tc>
        <w:tc>
          <w:tcPr>
            <w:tcW w:w="1848" w:type="dxa"/>
            <w:tcBorders>
              <w:top w:val="single" w:sz="6" w:space="0" w:color="000000"/>
            </w:tcBorders>
            <w:vAlign w:val="bottom"/>
            <w:hideMark/>
          </w:tcPr>
          <w:p w14:paraId="372EC7D8" w14:textId="77777777" w:rsidR="00404333" w:rsidRPr="00E51A5B" w:rsidRDefault="00404333" w:rsidP="00BF6ACF">
            <w:pPr>
              <w:jc w:val="center"/>
              <w:rPr>
                <w:rFonts w:ascii="Arial" w:hAnsi="Arial" w:cs="Arial"/>
                <w:sz w:val="14"/>
                <w:szCs w:val="14"/>
              </w:rPr>
            </w:pPr>
            <w:r w:rsidRPr="00E51A5B">
              <w:rPr>
                <w:i/>
                <w:iCs/>
                <w:sz w:val="14"/>
                <w:szCs w:val="14"/>
              </w:rPr>
              <w:t> </w:t>
            </w:r>
          </w:p>
        </w:tc>
        <w:tc>
          <w:tcPr>
            <w:tcW w:w="406" w:type="dxa"/>
            <w:vAlign w:val="bottom"/>
            <w:hideMark/>
          </w:tcPr>
          <w:p w14:paraId="18B579DF" w14:textId="77777777" w:rsidR="00404333" w:rsidRPr="00E51A5B" w:rsidRDefault="00404333" w:rsidP="00BF6ACF">
            <w:pPr>
              <w:jc w:val="right"/>
              <w:rPr>
                <w:rFonts w:ascii="Arial" w:hAnsi="Arial" w:cs="Arial"/>
                <w:sz w:val="14"/>
                <w:szCs w:val="14"/>
              </w:rPr>
            </w:pPr>
            <w:r w:rsidRPr="00E51A5B">
              <w:rPr>
                <w:i/>
                <w:iCs/>
                <w:sz w:val="14"/>
                <w:szCs w:val="14"/>
              </w:rPr>
              <w:t> </w:t>
            </w:r>
          </w:p>
        </w:tc>
        <w:tc>
          <w:tcPr>
            <w:tcW w:w="490" w:type="dxa"/>
            <w:tcBorders>
              <w:top w:val="single" w:sz="6" w:space="0" w:color="000000"/>
            </w:tcBorders>
            <w:vAlign w:val="bottom"/>
            <w:hideMark/>
          </w:tcPr>
          <w:p w14:paraId="05110FAC" w14:textId="77777777" w:rsidR="00404333" w:rsidRPr="00E51A5B" w:rsidRDefault="00404333" w:rsidP="00BF6ACF">
            <w:pPr>
              <w:rPr>
                <w:rFonts w:ascii="Arial" w:hAnsi="Arial" w:cs="Arial"/>
                <w:sz w:val="14"/>
                <w:szCs w:val="14"/>
              </w:rPr>
            </w:pPr>
            <w:r w:rsidRPr="00E51A5B">
              <w:rPr>
                <w:i/>
                <w:iCs/>
                <w:sz w:val="14"/>
                <w:szCs w:val="14"/>
              </w:rPr>
              <w:t> </w:t>
            </w:r>
          </w:p>
        </w:tc>
        <w:tc>
          <w:tcPr>
            <w:tcW w:w="2155" w:type="dxa"/>
            <w:vAlign w:val="bottom"/>
            <w:hideMark/>
          </w:tcPr>
          <w:p w14:paraId="7A92DAAD" w14:textId="77777777" w:rsidR="00404333" w:rsidRPr="00E51A5B" w:rsidRDefault="00404333" w:rsidP="00BF6ACF">
            <w:pPr>
              <w:jc w:val="center"/>
              <w:rPr>
                <w:rFonts w:ascii="Arial" w:hAnsi="Arial" w:cs="Arial"/>
                <w:sz w:val="14"/>
                <w:szCs w:val="14"/>
              </w:rPr>
            </w:pPr>
            <w:r w:rsidRPr="00E51A5B">
              <w:rPr>
                <w:i/>
                <w:iCs/>
                <w:sz w:val="14"/>
                <w:szCs w:val="14"/>
              </w:rPr>
              <w:t> </w:t>
            </w:r>
          </w:p>
        </w:tc>
        <w:tc>
          <w:tcPr>
            <w:tcW w:w="4340" w:type="dxa"/>
            <w:gridSpan w:val="7"/>
            <w:tcBorders>
              <w:top w:val="single" w:sz="6" w:space="0" w:color="000000"/>
            </w:tcBorders>
            <w:vAlign w:val="bottom"/>
            <w:hideMark/>
          </w:tcPr>
          <w:p w14:paraId="6EDC0A98" w14:textId="77777777" w:rsidR="00404333" w:rsidRPr="00E51A5B" w:rsidRDefault="00404333" w:rsidP="00BF6ACF">
            <w:pPr>
              <w:jc w:val="center"/>
              <w:rPr>
                <w:rFonts w:ascii="Arial" w:hAnsi="Arial" w:cs="Arial"/>
                <w:sz w:val="14"/>
                <w:szCs w:val="14"/>
              </w:rPr>
            </w:pPr>
            <w:r w:rsidRPr="00E51A5B">
              <w:rPr>
                <w:i/>
                <w:iCs/>
                <w:sz w:val="14"/>
                <w:szCs w:val="14"/>
              </w:rPr>
              <w:t>(указываются наименование(я)</w:t>
            </w:r>
          </w:p>
        </w:tc>
      </w:tr>
      <w:tr w:rsidR="00404333" w:rsidRPr="00E51A5B" w14:paraId="6948E585" w14:textId="77777777" w:rsidTr="00BF6ACF">
        <w:trPr>
          <w:trHeight w:val="240"/>
        </w:trPr>
        <w:tc>
          <w:tcPr>
            <w:tcW w:w="0" w:type="auto"/>
            <w:hideMark/>
          </w:tcPr>
          <w:p w14:paraId="36375ABF" w14:textId="77777777" w:rsidR="00404333" w:rsidRPr="00E51A5B" w:rsidRDefault="00404333" w:rsidP="00BF6ACF">
            <w:pPr>
              <w:rPr>
                <w:rFonts w:ascii="Arial" w:hAnsi="Arial" w:cs="Arial"/>
                <w:sz w:val="14"/>
                <w:szCs w:val="14"/>
              </w:rPr>
            </w:pPr>
          </w:p>
        </w:tc>
        <w:tc>
          <w:tcPr>
            <w:tcW w:w="10093" w:type="dxa"/>
            <w:gridSpan w:val="12"/>
            <w:tcBorders>
              <w:bottom w:val="single" w:sz="6" w:space="0" w:color="000000"/>
            </w:tcBorders>
            <w:vAlign w:val="bottom"/>
            <w:hideMark/>
          </w:tcPr>
          <w:p w14:paraId="04A12B28"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98" w:type="dxa"/>
            <w:vAlign w:val="bottom"/>
            <w:hideMark/>
          </w:tcPr>
          <w:p w14:paraId="360141DF" w14:textId="77777777" w:rsidR="00404333" w:rsidRPr="00E51A5B" w:rsidRDefault="00404333" w:rsidP="00BF6ACF">
            <w:pPr>
              <w:jc w:val="right"/>
              <w:rPr>
                <w:rFonts w:ascii="Arial" w:hAnsi="Arial" w:cs="Arial"/>
                <w:sz w:val="24"/>
                <w:szCs w:val="24"/>
              </w:rPr>
            </w:pPr>
            <w:r w:rsidRPr="00E51A5B">
              <w:rPr>
                <w:i/>
                <w:iCs/>
                <w:sz w:val="24"/>
                <w:szCs w:val="24"/>
              </w:rPr>
              <w:t>.</w:t>
            </w:r>
          </w:p>
        </w:tc>
      </w:tr>
      <w:tr w:rsidR="00404333" w:rsidRPr="00E51A5B" w14:paraId="44BCA0C1" w14:textId="77777777" w:rsidTr="00BF6ACF">
        <w:tc>
          <w:tcPr>
            <w:tcW w:w="0" w:type="auto"/>
            <w:hideMark/>
          </w:tcPr>
          <w:p w14:paraId="2C9A1388" w14:textId="77777777" w:rsidR="00404333" w:rsidRPr="00E51A5B" w:rsidRDefault="00404333" w:rsidP="00BF6ACF">
            <w:pPr>
              <w:rPr>
                <w:rFonts w:ascii="Arial" w:hAnsi="Arial" w:cs="Arial"/>
                <w:sz w:val="24"/>
                <w:szCs w:val="24"/>
              </w:rPr>
            </w:pPr>
          </w:p>
        </w:tc>
        <w:tc>
          <w:tcPr>
            <w:tcW w:w="10093" w:type="dxa"/>
            <w:gridSpan w:val="12"/>
            <w:tcBorders>
              <w:top w:val="single" w:sz="6" w:space="0" w:color="000000"/>
            </w:tcBorders>
            <w:vAlign w:val="bottom"/>
            <w:hideMark/>
          </w:tcPr>
          <w:p w14:paraId="2DEC17AF" w14:textId="77777777" w:rsidR="00404333" w:rsidRPr="00E51A5B" w:rsidRDefault="00404333" w:rsidP="00BF6ACF">
            <w:pPr>
              <w:jc w:val="center"/>
              <w:rPr>
                <w:rFonts w:ascii="Arial" w:hAnsi="Arial" w:cs="Arial"/>
                <w:sz w:val="14"/>
                <w:szCs w:val="14"/>
              </w:rPr>
            </w:pPr>
            <w:r w:rsidRPr="00E51A5B">
              <w:rPr>
                <w:i/>
                <w:iCs/>
                <w:sz w:val="14"/>
                <w:szCs w:val="14"/>
              </w:rPr>
              <w:t>и реквизиты приказа(ов) (распоряжения(ий)) органа контроля о приостановлении обследования)</w:t>
            </w:r>
          </w:p>
        </w:tc>
        <w:tc>
          <w:tcPr>
            <w:tcW w:w="98" w:type="dxa"/>
            <w:vAlign w:val="bottom"/>
            <w:hideMark/>
          </w:tcPr>
          <w:p w14:paraId="55554ECB" w14:textId="77777777" w:rsidR="00404333" w:rsidRPr="00E51A5B" w:rsidRDefault="00404333" w:rsidP="00BF6ACF">
            <w:pPr>
              <w:jc w:val="right"/>
              <w:rPr>
                <w:rFonts w:ascii="Arial" w:hAnsi="Arial" w:cs="Arial"/>
                <w:sz w:val="14"/>
                <w:szCs w:val="14"/>
              </w:rPr>
            </w:pPr>
            <w:r w:rsidRPr="00E51A5B">
              <w:rPr>
                <w:i/>
                <w:iCs/>
                <w:sz w:val="14"/>
                <w:szCs w:val="14"/>
              </w:rPr>
              <w:t> </w:t>
            </w:r>
          </w:p>
        </w:tc>
      </w:tr>
    </w:tbl>
    <w:p w14:paraId="136FF23E" w14:textId="77777777" w:rsidR="00404333" w:rsidRPr="00E51A5B" w:rsidRDefault="00404333" w:rsidP="00404333">
      <w:pPr>
        <w:rPr>
          <w:rFonts w:ascii="Arial" w:hAnsi="Arial" w:cs="Arial"/>
          <w:color w:val="000000"/>
          <w:sz w:val="24"/>
          <w:szCs w:val="24"/>
        </w:rPr>
      </w:pPr>
      <w:r w:rsidRPr="00E51A5B">
        <w:rPr>
          <w:i/>
          <w:iCs/>
          <w:color w:val="000000"/>
          <w:sz w:val="24"/>
          <w:szCs w:val="24"/>
        </w:rPr>
        <w:t> </w:t>
      </w:r>
    </w:p>
    <w:tbl>
      <w:tblPr>
        <w:tblW w:w="10205" w:type="dxa"/>
        <w:tblCellMar>
          <w:left w:w="0" w:type="dxa"/>
          <w:right w:w="0" w:type="dxa"/>
        </w:tblCellMar>
        <w:tblLook w:val="04A0" w:firstRow="1" w:lastRow="0" w:firstColumn="1" w:lastColumn="0" w:noHBand="0" w:noVBand="1"/>
      </w:tblPr>
      <w:tblGrid>
        <w:gridCol w:w="180"/>
        <w:gridCol w:w="486"/>
        <w:gridCol w:w="294"/>
        <w:gridCol w:w="1816"/>
        <w:gridCol w:w="406"/>
        <w:gridCol w:w="484"/>
        <w:gridCol w:w="1823"/>
        <w:gridCol w:w="466"/>
        <w:gridCol w:w="303"/>
        <w:gridCol w:w="2141"/>
        <w:gridCol w:w="429"/>
        <w:gridCol w:w="492"/>
        <w:gridCol w:w="787"/>
        <w:gridCol w:w="98"/>
      </w:tblGrid>
      <w:tr w:rsidR="00404333" w:rsidRPr="00E51A5B" w14:paraId="41957AC9" w14:textId="77777777" w:rsidTr="00BF6ACF">
        <w:trPr>
          <w:trHeight w:val="240"/>
        </w:trPr>
        <w:tc>
          <w:tcPr>
            <w:tcW w:w="0" w:type="auto"/>
            <w:hideMark/>
          </w:tcPr>
          <w:p w14:paraId="48ACFE1A" w14:textId="77777777" w:rsidR="00404333" w:rsidRPr="00E51A5B" w:rsidRDefault="00404333" w:rsidP="00BF6ACF">
            <w:pPr>
              <w:rPr>
                <w:rFonts w:ascii="Arial" w:hAnsi="Arial" w:cs="Arial"/>
                <w:color w:val="000000"/>
                <w:sz w:val="24"/>
                <w:szCs w:val="24"/>
              </w:rPr>
            </w:pPr>
          </w:p>
        </w:tc>
        <w:tc>
          <w:tcPr>
            <w:tcW w:w="5376" w:type="dxa"/>
            <w:gridSpan w:val="6"/>
            <w:vAlign w:val="bottom"/>
            <w:hideMark/>
          </w:tcPr>
          <w:p w14:paraId="2F9D1386" w14:textId="3E80F604" w:rsidR="00404333" w:rsidRPr="00E51A5B" w:rsidRDefault="00404333" w:rsidP="00404333">
            <w:pPr>
              <w:ind w:firstLine="340"/>
              <w:rPr>
                <w:rFonts w:ascii="Arial" w:hAnsi="Arial" w:cs="Arial"/>
                <w:sz w:val="24"/>
                <w:szCs w:val="24"/>
              </w:rPr>
            </w:pPr>
            <w:r w:rsidRPr="00E51A5B">
              <w:rPr>
                <w:i/>
                <w:iCs/>
                <w:sz w:val="24"/>
                <w:szCs w:val="24"/>
              </w:rPr>
              <w:t>Срок проведения обследования продлевался</w:t>
            </w:r>
            <w:bookmarkStart w:id="15" w:name="_ftnref14"/>
            <w:bookmarkEnd w:id="15"/>
            <w:r w:rsidRPr="00E51A5B">
              <w:rPr>
                <w:i/>
                <w:iCs/>
                <w:sz w:val="24"/>
                <w:szCs w:val="24"/>
              </w:rPr>
              <w:t> с              «</w:t>
            </w:r>
          </w:p>
        </w:tc>
        <w:tc>
          <w:tcPr>
            <w:tcW w:w="475" w:type="dxa"/>
            <w:tcBorders>
              <w:bottom w:val="single" w:sz="6" w:space="0" w:color="000000"/>
            </w:tcBorders>
            <w:vAlign w:val="bottom"/>
            <w:hideMark/>
          </w:tcPr>
          <w:p w14:paraId="3802BA9F"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308" w:type="dxa"/>
            <w:vAlign w:val="bottom"/>
            <w:hideMark/>
          </w:tcPr>
          <w:p w14:paraId="5BBE2F6A" w14:textId="77777777" w:rsidR="00404333" w:rsidRPr="00E51A5B" w:rsidRDefault="00404333" w:rsidP="00BF6ACF">
            <w:pPr>
              <w:rPr>
                <w:rFonts w:ascii="Arial" w:hAnsi="Arial" w:cs="Arial"/>
                <w:sz w:val="24"/>
                <w:szCs w:val="24"/>
              </w:rPr>
            </w:pPr>
            <w:r w:rsidRPr="00E51A5B">
              <w:rPr>
                <w:i/>
                <w:iCs/>
                <w:sz w:val="24"/>
                <w:szCs w:val="24"/>
              </w:rPr>
              <w:t>»</w:t>
            </w:r>
          </w:p>
        </w:tc>
        <w:tc>
          <w:tcPr>
            <w:tcW w:w="2198" w:type="dxa"/>
            <w:tcBorders>
              <w:bottom w:val="single" w:sz="6" w:space="0" w:color="000000"/>
            </w:tcBorders>
            <w:vAlign w:val="bottom"/>
            <w:hideMark/>
          </w:tcPr>
          <w:p w14:paraId="2A2DE48E"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434" w:type="dxa"/>
            <w:vAlign w:val="bottom"/>
            <w:hideMark/>
          </w:tcPr>
          <w:p w14:paraId="3DA5D668" w14:textId="77777777" w:rsidR="00404333" w:rsidRPr="00E51A5B" w:rsidRDefault="00404333" w:rsidP="00BF6ACF">
            <w:pPr>
              <w:jc w:val="center"/>
              <w:rPr>
                <w:rFonts w:ascii="Arial" w:hAnsi="Arial" w:cs="Arial"/>
                <w:sz w:val="24"/>
                <w:szCs w:val="24"/>
              </w:rPr>
            </w:pPr>
            <w:r w:rsidRPr="00E51A5B">
              <w:rPr>
                <w:i/>
                <w:iCs/>
                <w:sz w:val="24"/>
                <w:szCs w:val="24"/>
              </w:rPr>
              <w:t>20</w:t>
            </w:r>
          </w:p>
        </w:tc>
        <w:tc>
          <w:tcPr>
            <w:tcW w:w="504" w:type="dxa"/>
            <w:tcBorders>
              <w:bottom w:val="single" w:sz="6" w:space="0" w:color="000000"/>
            </w:tcBorders>
            <w:vAlign w:val="bottom"/>
            <w:hideMark/>
          </w:tcPr>
          <w:p w14:paraId="1E1F1DD0" w14:textId="77777777" w:rsidR="00404333" w:rsidRPr="00E51A5B" w:rsidRDefault="00404333" w:rsidP="00BF6ACF">
            <w:pPr>
              <w:rPr>
                <w:rFonts w:ascii="Arial" w:hAnsi="Arial" w:cs="Arial"/>
                <w:sz w:val="24"/>
                <w:szCs w:val="24"/>
              </w:rPr>
            </w:pPr>
            <w:r w:rsidRPr="00E51A5B">
              <w:rPr>
                <w:i/>
                <w:iCs/>
                <w:sz w:val="24"/>
                <w:szCs w:val="24"/>
              </w:rPr>
              <w:t> </w:t>
            </w:r>
          </w:p>
        </w:tc>
        <w:tc>
          <w:tcPr>
            <w:tcW w:w="896" w:type="dxa"/>
            <w:gridSpan w:val="2"/>
            <w:vAlign w:val="bottom"/>
            <w:hideMark/>
          </w:tcPr>
          <w:p w14:paraId="2AC779B9" w14:textId="77777777" w:rsidR="00404333" w:rsidRPr="00E51A5B" w:rsidRDefault="00404333" w:rsidP="00BF6ACF">
            <w:pPr>
              <w:jc w:val="center"/>
              <w:rPr>
                <w:rFonts w:ascii="Arial" w:hAnsi="Arial" w:cs="Arial"/>
                <w:sz w:val="24"/>
                <w:szCs w:val="24"/>
              </w:rPr>
            </w:pPr>
            <w:r w:rsidRPr="00E51A5B">
              <w:rPr>
                <w:i/>
                <w:iCs/>
                <w:sz w:val="24"/>
                <w:szCs w:val="24"/>
              </w:rPr>
              <w:t>года по</w:t>
            </w:r>
          </w:p>
        </w:tc>
      </w:tr>
      <w:tr w:rsidR="00404333" w:rsidRPr="00E51A5B" w14:paraId="3F74828A" w14:textId="77777777" w:rsidTr="00BF6ACF">
        <w:trPr>
          <w:trHeight w:val="240"/>
        </w:trPr>
        <w:tc>
          <w:tcPr>
            <w:tcW w:w="182" w:type="dxa"/>
            <w:vAlign w:val="bottom"/>
            <w:hideMark/>
          </w:tcPr>
          <w:p w14:paraId="1E943CED" w14:textId="77777777" w:rsidR="00404333" w:rsidRPr="00E51A5B" w:rsidRDefault="00404333" w:rsidP="00BF6ACF">
            <w:pPr>
              <w:rPr>
                <w:rFonts w:ascii="Arial" w:hAnsi="Arial" w:cs="Arial"/>
                <w:sz w:val="24"/>
                <w:szCs w:val="24"/>
              </w:rPr>
            </w:pPr>
            <w:r w:rsidRPr="00E51A5B">
              <w:rPr>
                <w:i/>
                <w:iCs/>
                <w:sz w:val="24"/>
                <w:szCs w:val="24"/>
              </w:rPr>
              <w:t>«</w:t>
            </w:r>
          </w:p>
        </w:tc>
        <w:tc>
          <w:tcPr>
            <w:tcW w:w="490" w:type="dxa"/>
            <w:tcBorders>
              <w:bottom w:val="single" w:sz="6" w:space="0" w:color="000000"/>
            </w:tcBorders>
            <w:vAlign w:val="bottom"/>
            <w:hideMark/>
          </w:tcPr>
          <w:p w14:paraId="37F203A6"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294" w:type="dxa"/>
            <w:vAlign w:val="bottom"/>
            <w:hideMark/>
          </w:tcPr>
          <w:p w14:paraId="5A82CFF2" w14:textId="77777777" w:rsidR="00404333" w:rsidRPr="00E51A5B" w:rsidRDefault="00404333" w:rsidP="00BF6ACF">
            <w:pPr>
              <w:rPr>
                <w:rFonts w:ascii="Arial" w:hAnsi="Arial" w:cs="Arial"/>
                <w:sz w:val="24"/>
                <w:szCs w:val="24"/>
              </w:rPr>
            </w:pPr>
            <w:r w:rsidRPr="00E51A5B">
              <w:rPr>
                <w:i/>
                <w:iCs/>
                <w:sz w:val="24"/>
                <w:szCs w:val="24"/>
              </w:rPr>
              <w:t>»</w:t>
            </w:r>
          </w:p>
        </w:tc>
        <w:tc>
          <w:tcPr>
            <w:tcW w:w="1848" w:type="dxa"/>
            <w:tcBorders>
              <w:bottom w:val="single" w:sz="6" w:space="0" w:color="000000"/>
            </w:tcBorders>
            <w:vAlign w:val="bottom"/>
            <w:hideMark/>
          </w:tcPr>
          <w:p w14:paraId="67704C2E"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406" w:type="dxa"/>
            <w:vAlign w:val="bottom"/>
            <w:hideMark/>
          </w:tcPr>
          <w:p w14:paraId="5A2775AC" w14:textId="77777777" w:rsidR="00404333" w:rsidRPr="00E51A5B" w:rsidRDefault="00404333" w:rsidP="00BF6ACF">
            <w:pPr>
              <w:jc w:val="center"/>
              <w:rPr>
                <w:rFonts w:ascii="Arial" w:hAnsi="Arial" w:cs="Arial"/>
                <w:sz w:val="24"/>
                <w:szCs w:val="24"/>
              </w:rPr>
            </w:pPr>
            <w:r w:rsidRPr="00E51A5B">
              <w:rPr>
                <w:i/>
                <w:iCs/>
                <w:sz w:val="24"/>
                <w:szCs w:val="24"/>
              </w:rPr>
              <w:t>20</w:t>
            </w:r>
          </w:p>
        </w:tc>
        <w:tc>
          <w:tcPr>
            <w:tcW w:w="490" w:type="dxa"/>
            <w:tcBorders>
              <w:bottom w:val="single" w:sz="6" w:space="0" w:color="000000"/>
            </w:tcBorders>
            <w:vAlign w:val="bottom"/>
            <w:hideMark/>
          </w:tcPr>
          <w:p w14:paraId="36DA3614" w14:textId="77777777" w:rsidR="00404333" w:rsidRPr="00E51A5B" w:rsidRDefault="00404333" w:rsidP="00BF6ACF">
            <w:pPr>
              <w:rPr>
                <w:rFonts w:ascii="Arial" w:hAnsi="Arial" w:cs="Arial"/>
                <w:sz w:val="24"/>
                <w:szCs w:val="24"/>
              </w:rPr>
            </w:pPr>
            <w:r w:rsidRPr="00E51A5B">
              <w:rPr>
                <w:i/>
                <w:iCs/>
                <w:sz w:val="24"/>
                <w:szCs w:val="24"/>
              </w:rPr>
              <w:t> </w:t>
            </w:r>
          </w:p>
        </w:tc>
        <w:tc>
          <w:tcPr>
            <w:tcW w:w="2155" w:type="dxa"/>
            <w:gridSpan w:val="2"/>
            <w:vAlign w:val="bottom"/>
            <w:hideMark/>
          </w:tcPr>
          <w:p w14:paraId="6C597B00" w14:textId="77777777" w:rsidR="00404333" w:rsidRPr="00E51A5B" w:rsidRDefault="00404333" w:rsidP="00BF6ACF">
            <w:pPr>
              <w:jc w:val="center"/>
              <w:rPr>
                <w:rFonts w:ascii="Arial" w:hAnsi="Arial" w:cs="Arial"/>
                <w:sz w:val="24"/>
                <w:szCs w:val="24"/>
              </w:rPr>
            </w:pPr>
            <w:r w:rsidRPr="00E51A5B">
              <w:rPr>
                <w:i/>
                <w:iCs/>
                <w:sz w:val="24"/>
                <w:szCs w:val="24"/>
              </w:rPr>
              <w:t>года на основании</w:t>
            </w:r>
          </w:p>
        </w:tc>
        <w:tc>
          <w:tcPr>
            <w:tcW w:w="4340" w:type="dxa"/>
            <w:gridSpan w:val="6"/>
            <w:tcBorders>
              <w:bottom w:val="single" w:sz="6" w:space="0" w:color="000000"/>
            </w:tcBorders>
            <w:vAlign w:val="bottom"/>
            <w:hideMark/>
          </w:tcPr>
          <w:p w14:paraId="3FD091C1" w14:textId="77777777" w:rsidR="00404333" w:rsidRPr="00E51A5B" w:rsidRDefault="00404333" w:rsidP="00BF6ACF">
            <w:pPr>
              <w:jc w:val="center"/>
              <w:rPr>
                <w:rFonts w:ascii="Arial" w:hAnsi="Arial" w:cs="Arial"/>
                <w:sz w:val="24"/>
                <w:szCs w:val="24"/>
              </w:rPr>
            </w:pPr>
            <w:r w:rsidRPr="00E51A5B">
              <w:rPr>
                <w:i/>
                <w:iCs/>
                <w:sz w:val="24"/>
                <w:szCs w:val="24"/>
              </w:rPr>
              <w:t> </w:t>
            </w:r>
          </w:p>
        </w:tc>
      </w:tr>
      <w:tr w:rsidR="00404333" w:rsidRPr="00E51A5B" w14:paraId="43EF0CA3" w14:textId="77777777" w:rsidTr="00BF6ACF">
        <w:tc>
          <w:tcPr>
            <w:tcW w:w="182" w:type="dxa"/>
            <w:vAlign w:val="bottom"/>
            <w:hideMark/>
          </w:tcPr>
          <w:p w14:paraId="73C0B169" w14:textId="77777777" w:rsidR="00404333" w:rsidRPr="00E51A5B" w:rsidRDefault="00404333" w:rsidP="00BF6ACF">
            <w:pPr>
              <w:rPr>
                <w:rFonts w:ascii="Arial" w:hAnsi="Arial" w:cs="Arial"/>
                <w:sz w:val="14"/>
                <w:szCs w:val="14"/>
              </w:rPr>
            </w:pPr>
            <w:r w:rsidRPr="00E51A5B">
              <w:rPr>
                <w:i/>
                <w:iCs/>
                <w:sz w:val="14"/>
                <w:szCs w:val="14"/>
              </w:rPr>
              <w:t> </w:t>
            </w:r>
          </w:p>
        </w:tc>
        <w:tc>
          <w:tcPr>
            <w:tcW w:w="490" w:type="dxa"/>
            <w:tcBorders>
              <w:top w:val="single" w:sz="6" w:space="0" w:color="000000"/>
            </w:tcBorders>
            <w:vAlign w:val="bottom"/>
            <w:hideMark/>
          </w:tcPr>
          <w:p w14:paraId="4262FBB6" w14:textId="77777777" w:rsidR="00404333" w:rsidRPr="00E51A5B" w:rsidRDefault="00404333" w:rsidP="00BF6ACF">
            <w:pPr>
              <w:jc w:val="center"/>
              <w:rPr>
                <w:rFonts w:ascii="Arial" w:hAnsi="Arial" w:cs="Arial"/>
                <w:sz w:val="14"/>
                <w:szCs w:val="14"/>
              </w:rPr>
            </w:pPr>
            <w:r w:rsidRPr="00E51A5B">
              <w:rPr>
                <w:i/>
                <w:iCs/>
                <w:sz w:val="14"/>
                <w:szCs w:val="14"/>
              </w:rPr>
              <w:t> </w:t>
            </w:r>
          </w:p>
        </w:tc>
        <w:tc>
          <w:tcPr>
            <w:tcW w:w="294" w:type="dxa"/>
            <w:vAlign w:val="bottom"/>
            <w:hideMark/>
          </w:tcPr>
          <w:p w14:paraId="6A5F449D" w14:textId="77777777" w:rsidR="00404333" w:rsidRPr="00E51A5B" w:rsidRDefault="00404333" w:rsidP="00BF6ACF">
            <w:pPr>
              <w:rPr>
                <w:rFonts w:ascii="Arial" w:hAnsi="Arial" w:cs="Arial"/>
                <w:sz w:val="14"/>
                <w:szCs w:val="14"/>
              </w:rPr>
            </w:pPr>
            <w:r w:rsidRPr="00E51A5B">
              <w:rPr>
                <w:i/>
                <w:iCs/>
                <w:sz w:val="14"/>
                <w:szCs w:val="14"/>
              </w:rPr>
              <w:t> </w:t>
            </w:r>
          </w:p>
        </w:tc>
        <w:tc>
          <w:tcPr>
            <w:tcW w:w="1848" w:type="dxa"/>
            <w:tcBorders>
              <w:top w:val="single" w:sz="6" w:space="0" w:color="000000"/>
            </w:tcBorders>
            <w:vAlign w:val="bottom"/>
            <w:hideMark/>
          </w:tcPr>
          <w:p w14:paraId="63D83085" w14:textId="77777777" w:rsidR="00404333" w:rsidRPr="00E51A5B" w:rsidRDefault="00404333" w:rsidP="00BF6ACF">
            <w:pPr>
              <w:jc w:val="center"/>
              <w:rPr>
                <w:rFonts w:ascii="Arial" w:hAnsi="Arial" w:cs="Arial"/>
                <w:sz w:val="14"/>
                <w:szCs w:val="14"/>
              </w:rPr>
            </w:pPr>
            <w:r w:rsidRPr="00E51A5B">
              <w:rPr>
                <w:i/>
                <w:iCs/>
                <w:sz w:val="14"/>
                <w:szCs w:val="14"/>
              </w:rPr>
              <w:t> </w:t>
            </w:r>
          </w:p>
        </w:tc>
        <w:tc>
          <w:tcPr>
            <w:tcW w:w="406" w:type="dxa"/>
            <w:vAlign w:val="bottom"/>
            <w:hideMark/>
          </w:tcPr>
          <w:p w14:paraId="77CA5753" w14:textId="77777777" w:rsidR="00404333" w:rsidRPr="00E51A5B" w:rsidRDefault="00404333" w:rsidP="00BF6ACF">
            <w:pPr>
              <w:jc w:val="right"/>
              <w:rPr>
                <w:rFonts w:ascii="Arial" w:hAnsi="Arial" w:cs="Arial"/>
                <w:sz w:val="14"/>
                <w:szCs w:val="14"/>
              </w:rPr>
            </w:pPr>
            <w:r w:rsidRPr="00E51A5B">
              <w:rPr>
                <w:i/>
                <w:iCs/>
                <w:sz w:val="14"/>
                <w:szCs w:val="14"/>
              </w:rPr>
              <w:t> </w:t>
            </w:r>
          </w:p>
        </w:tc>
        <w:tc>
          <w:tcPr>
            <w:tcW w:w="490" w:type="dxa"/>
            <w:tcBorders>
              <w:top w:val="single" w:sz="6" w:space="0" w:color="000000"/>
            </w:tcBorders>
            <w:vAlign w:val="bottom"/>
            <w:hideMark/>
          </w:tcPr>
          <w:p w14:paraId="2884F268" w14:textId="77777777" w:rsidR="00404333" w:rsidRPr="00E51A5B" w:rsidRDefault="00404333" w:rsidP="00BF6ACF">
            <w:pPr>
              <w:rPr>
                <w:rFonts w:ascii="Arial" w:hAnsi="Arial" w:cs="Arial"/>
                <w:sz w:val="14"/>
                <w:szCs w:val="14"/>
              </w:rPr>
            </w:pPr>
            <w:r w:rsidRPr="00E51A5B">
              <w:rPr>
                <w:i/>
                <w:iCs/>
                <w:sz w:val="14"/>
                <w:szCs w:val="14"/>
              </w:rPr>
              <w:t> </w:t>
            </w:r>
          </w:p>
        </w:tc>
        <w:tc>
          <w:tcPr>
            <w:tcW w:w="2155" w:type="dxa"/>
            <w:gridSpan w:val="2"/>
            <w:vAlign w:val="bottom"/>
            <w:hideMark/>
          </w:tcPr>
          <w:p w14:paraId="0F543EF3" w14:textId="77777777" w:rsidR="00404333" w:rsidRPr="00E51A5B" w:rsidRDefault="00404333" w:rsidP="00BF6ACF">
            <w:pPr>
              <w:jc w:val="center"/>
              <w:rPr>
                <w:rFonts w:ascii="Arial" w:hAnsi="Arial" w:cs="Arial"/>
                <w:sz w:val="14"/>
                <w:szCs w:val="14"/>
              </w:rPr>
            </w:pPr>
            <w:r w:rsidRPr="00E51A5B">
              <w:rPr>
                <w:i/>
                <w:iCs/>
                <w:sz w:val="14"/>
                <w:szCs w:val="14"/>
              </w:rPr>
              <w:t> </w:t>
            </w:r>
          </w:p>
        </w:tc>
        <w:tc>
          <w:tcPr>
            <w:tcW w:w="4340" w:type="dxa"/>
            <w:gridSpan w:val="6"/>
            <w:tcBorders>
              <w:top w:val="single" w:sz="6" w:space="0" w:color="000000"/>
            </w:tcBorders>
            <w:vAlign w:val="bottom"/>
            <w:hideMark/>
          </w:tcPr>
          <w:p w14:paraId="2DFFA87A" w14:textId="77777777" w:rsidR="00404333" w:rsidRPr="00E51A5B" w:rsidRDefault="00404333" w:rsidP="00BF6ACF">
            <w:pPr>
              <w:jc w:val="center"/>
              <w:rPr>
                <w:rFonts w:ascii="Arial" w:hAnsi="Arial" w:cs="Arial"/>
                <w:sz w:val="14"/>
                <w:szCs w:val="14"/>
              </w:rPr>
            </w:pPr>
            <w:r w:rsidRPr="00E51A5B">
              <w:rPr>
                <w:i/>
                <w:iCs/>
                <w:sz w:val="14"/>
                <w:szCs w:val="14"/>
              </w:rPr>
              <w:t>(указываются наименование(я) и реквизиты приказа(ов)</w:t>
            </w:r>
          </w:p>
        </w:tc>
      </w:tr>
      <w:tr w:rsidR="00404333" w:rsidRPr="00E51A5B" w14:paraId="4EA0C1C9" w14:textId="77777777" w:rsidTr="00BF6ACF">
        <w:trPr>
          <w:trHeight w:val="240"/>
        </w:trPr>
        <w:tc>
          <w:tcPr>
            <w:tcW w:w="0" w:type="auto"/>
            <w:hideMark/>
          </w:tcPr>
          <w:p w14:paraId="44C4AB85" w14:textId="77777777" w:rsidR="00404333" w:rsidRPr="00E51A5B" w:rsidRDefault="00404333" w:rsidP="00BF6ACF">
            <w:pPr>
              <w:rPr>
                <w:rFonts w:ascii="Arial" w:hAnsi="Arial" w:cs="Arial"/>
                <w:sz w:val="14"/>
                <w:szCs w:val="14"/>
              </w:rPr>
            </w:pPr>
          </w:p>
        </w:tc>
        <w:tc>
          <w:tcPr>
            <w:tcW w:w="10093" w:type="dxa"/>
            <w:gridSpan w:val="12"/>
            <w:tcBorders>
              <w:bottom w:val="single" w:sz="6" w:space="0" w:color="000000"/>
            </w:tcBorders>
            <w:vAlign w:val="bottom"/>
            <w:hideMark/>
          </w:tcPr>
          <w:p w14:paraId="47F4F325"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98" w:type="dxa"/>
            <w:vAlign w:val="bottom"/>
            <w:hideMark/>
          </w:tcPr>
          <w:p w14:paraId="1B20A683" w14:textId="77777777" w:rsidR="00404333" w:rsidRPr="00E51A5B" w:rsidRDefault="00404333" w:rsidP="00BF6ACF">
            <w:pPr>
              <w:jc w:val="right"/>
              <w:rPr>
                <w:rFonts w:ascii="Arial" w:hAnsi="Arial" w:cs="Arial"/>
                <w:sz w:val="24"/>
                <w:szCs w:val="24"/>
              </w:rPr>
            </w:pPr>
            <w:r w:rsidRPr="00E51A5B">
              <w:rPr>
                <w:i/>
                <w:iCs/>
                <w:sz w:val="24"/>
                <w:szCs w:val="24"/>
              </w:rPr>
              <w:t>.</w:t>
            </w:r>
          </w:p>
        </w:tc>
      </w:tr>
      <w:tr w:rsidR="00404333" w:rsidRPr="00E51A5B" w14:paraId="134E33DE" w14:textId="77777777" w:rsidTr="00BF6ACF">
        <w:tc>
          <w:tcPr>
            <w:tcW w:w="0" w:type="auto"/>
            <w:hideMark/>
          </w:tcPr>
          <w:p w14:paraId="08371FD4" w14:textId="77777777" w:rsidR="00404333" w:rsidRPr="00E51A5B" w:rsidRDefault="00404333" w:rsidP="00BF6ACF">
            <w:pPr>
              <w:rPr>
                <w:rFonts w:ascii="Arial" w:hAnsi="Arial" w:cs="Arial"/>
                <w:sz w:val="24"/>
                <w:szCs w:val="24"/>
              </w:rPr>
            </w:pPr>
          </w:p>
        </w:tc>
        <w:tc>
          <w:tcPr>
            <w:tcW w:w="10093" w:type="dxa"/>
            <w:gridSpan w:val="12"/>
            <w:tcBorders>
              <w:top w:val="single" w:sz="6" w:space="0" w:color="000000"/>
            </w:tcBorders>
            <w:vAlign w:val="bottom"/>
            <w:hideMark/>
          </w:tcPr>
          <w:p w14:paraId="45CCB965" w14:textId="77777777" w:rsidR="00404333" w:rsidRPr="00E51A5B" w:rsidRDefault="00404333" w:rsidP="00BF6ACF">
            <w:pPr>
              <w:jc w:val="center"/>
              <w:rPr>
                <w:rFonts w:ascii="Arial" w:hAnsi="Arial" w:cs="Arial"/>
                <w:sz w:val="14"/>
                <w:szCs w:val="14"/>
              </w:rPr>
            </w:pPr>
            <w:r w:rsidRPr="00E51A5B">
              <w:rPr>
                <w:i/>
                <w:iCs/>
                <w:sz w:val="14"/>
                <w:szCs w:val="14"/>
              </w:rPr>
              <w:t>(распоряжения(ий)) органа контроля о продлении срока проведения обследования)</w:t>
            </w:r>
          </w:p>
        </w:tc>
        <w:tc>
          <w:tcPr>
            <w:tcW w:w="98" w:type="dxa"/>
            <w:vAlign w:val="bottom"/>
            <w:hideMark/>
          </w:tcPr>
          <w:p w14:paraId="59F12611" w14:textId="77777777" w:rsidR="00404333" w:rsidRPr="00E51A5B" w:rsidRDefault="00404333" w:rsidP="00BF6ACF">
            <w:pPr>
              <w:jc w:val="right"/>
              <w:rPr>
                <w:rFonts w:ascii="Arial" w:hAnsi="Arial" w:cs="Arial"/>
                <w:sz w:val="14"/>
                <w:szCs w:val="14"/>
              </w:rPr>
            </w:pPr>
            <w:r w:rsidRPr="00E51A5B">
              <w:rPr>
                <w:i/>
                <w:iCs/>
                <w:sz w:val="14"/>
                <w:szCs w:val="14"/>
              </w:rPr>
              <w:t> </w:t>
            </w:r>
          </w:p>
        </w:tc>
      </w:tr>
    </w:tbl>
    <w:p w14:paraId="3A288F62" w14:textId="77777777" w:rsidR="00404333" w:rsidRPr="00E51A5B" w:rsidRDefault="00404333" w:rsidP="00404333">
      <w:pPr>
        <w:rPr>
          <w:rFonts w:ascii="Arial" w:hAnsi="Arial" w:cs="Arial"/>
          <w:color w:val="000000"/>
          <w:sz w:val="24"/>
          <w:szCs w:val="24"/>
        </w:rPr>
      </w:pPr>
      <w:r w:rsidRPr="00E51A5B">
        <w:rPr>
          <w:i/>
          <w:iCs/>
          <w:color w:val="000000"/>
          <w:sz w:val="24"/>
          <w:szCs w:val="24"/>
        </w:rPr>
        <w:t> </w:t>
      </w:r>
    </w:p>
    <w:tbl>
      <w:tblPr>
        <w:tblW w:w="10191" w:type="dxa"/>
        <w:tblInd w:w="14" w:type="dxa"/>
        <w:tblCellMar>
          <w:left w:w="0" w:type="dxa"/>
          <w:right w:w="0" w:type="dxa"/>
        </w:tblCellMar>
        <w:tblLook w:val="04A0" w:firstRow="1" w:lastRow="0" w:firstColumn="1" w:lastColumn="0" w:noHBand="0" w:noVBand="1"/>
      </w:tblPr>
      <w:tblGrid>
        <w:gridCol w:w="5138"/>
        <w:gridCol w:w="4955"/>
        <w:gridCol w:w="98"/>
      </w:tblGrid>
      <w:tr w:rsidR="00404333" w:rsidRPr="00E51A5B" w14:paraId="2F58B33A" w14:textId="77777777" w:rsidTr="00BF6ACF">
        <w:trPr>
          <w:trHeight w:val="240"/>
        </w:trPr>
        <w:tc>
          <w:tcPr>
            <w:tcW w:w="5138" w:type="dxa"/>
            <w:vAlign w:val="bottom"/>
            <w:hideMark/>
          </w:tcPr>
          <w:p w14:paraId="4111843C" w14:textId="77777777" w:rsidR="00404333" w:rsidRPr="00E51A5B" w:rsidRDefault="00404333" w:rsidP="00BF6ACF">
            <w:pPr>
              <w:ind w:firstLine="340"/>
              <w:rPr>
                <w:rFonts w:ascii="Arial" w:hAnsi="Arial" w:cs="Arial"/>
                <w:sz w:val="24"/>
                <w:szCs w:val="24"/>
              </w:rPr>
            </w:pPr>
            <w:r w:rsidRPr="00E51A5B">
              <w:rPr>
                <w:i/>
                <w:iCs/>
                <w:sz w:val="24"/>
                <w:szCs w:val="24"/>
              </w:rPr>
              <w:t>При проведении обследования проведено(ы)</w:t>
            </w:r>
          </w:p>
        </w:tc>
        <w:tc>
          <w:tcPr>
            <w:tcW w:w="5053" w:type="dxa"/>
            <w:gridSpan w:val="2"/>
            <w:tcBorders>
              <w:bottom w:val="single" w:sz="6" w:space="0" w:color="000000"/>
            </w:tcBorders>
            <w:vAlign w:val="bottom"/>
            <w:hideMark/>
          </w:tcPr>
          <w:p w14:paraId="580ABF46" w14:textId="77777777" w:rsidR="00404333" w:rsidRPr="00E51A5B" w:rsidRDefault="00404333" w:rsidP="00BF6ACF">
            <w:pPr>
              <w:jc w:val="center"/>
              <w:rPr>
                <w:rFonts w:ascii="Arial" w:hAnsi="Arial" w:cs="Arial"/>
                <w:sz w:val="24"/>
                <w:szCs w:val="24"/>
              </w:rPr>
            </w:pPr>
            <w:r w:rsidRPr="00E51A5B">
              <w:rPr>
                <w:i/>
                <w:iCs/>
                <w:sz w:val="24"/>
                <w:szCs w:val="24"/>
              </w:rPr>
              <w:t> </w:t>
            </w:r>
          </w:p>
        </w:tc>
      </w:tr>
      <w:tr w:rsidR="00404333" w:rsidRPr="00E51A5B" w14:paraId="214853F7" w14:textId="77777777" w:rsidTr="00BF6ACF">
        <w:tc>
          <w:tcPr>
            <w:tcW w:w="5138" w:type="dxa"/>
            <w:vAlign w:val="bottom"/>
            <w:hideMark/>
          </w:tcPr>
          <w:p w14:paraId="78E086E4" w14:textId="77777777" w:rsidR="00404333" w:rsidRPr="00E51A5B" w:rsidRDefault="00404333" w:rsidP="00BF6ACF">
            <w:pPr>
              <w:jc w:val="center"/>
              <w:rPr>
                <w:rFonts w:ascii="Arial" w:hAnsi="Arial" w:cs="Arial"/>
                <w:sz w:val="14"/>
                <w:szCs w:val="14"/>
              </w:rPr>
            </w:pPr>
            <w:r w:rsidRPr="00E51A5B">
              <w:rPr>
                <w:i/>
                <w:iCs/>
                <w:sz w:val="14"/>
                <w:szCs w:val="14"/>
              </w:rPr>
              <w:t> </w:t>
            </w:r>
          </w:p>
        </w:tc>
        <w:tc>
          <w:tcPr>
            <w:tcW w:w="5053" w:type="dxa"/>
            <w:gridSpan w:val="2"/>
            <w:tcBorders>
              <w:top w:val="single" w:sz="6" w:space="0" w:color="000000"/>
            </w:tcBorders>
            <w:vAlign w:val="bottom"/>
            <w:hideMark/>
          </w:tcPr>
          <w:p w14:paraId="58A3DC53" w14:textId="77777777" w:rsidR="00404333" w:rsidRPr="00E51A5B" w:rsidRDefault="00404333" w:rsidP="00BF6ACF">
            <w:pPr>
              <w:jc w:val="center"/>
              <w:rPr>
                <w:rFonts w:ascii="Arial" w:hAnsi="Arial" w:cs="Arial"/>
                <w:sz w:val="14"/>
                <w:szCs w:val="14"/>
              </w:rPr>
            </w:pPr>
            <w:r w:rsidRPr="00E51A5B">
              <w:rPr>
                <w:i/>
                <w:iCs/>
                <w:sz w:val="14"/>
                <w:szCs w:val="14"/>
              </w:rPr>
              <w:t>(указываются экспертизы, исследования, осмотры,</w:t>
            </w:r>
          </w:p>
        </w:tc>
      </w:tr>
      <w:tr w:rsidR="00404333" w:rsidRPr="00E51A5B" w14:paraId="53EAEB91" w14:textId="77777777" w:rsidTr="00BF6ACF">
        <w:trPr>
          <w:trHeight w:val="240"/>
        </w:trPr>
        <w:tc>
          <w:tcPr>
            <w:tcW w:w="10191" w:type="dxa"/>
            <w:gridSpan w:val="3"/>
            <w:tcBorders>
              <w:bottom w:val="single" w:sz="6" w:space="0" w:color="000000"/>
            </w:tcBorders>
            <w:vAlign w:val="bottom"/>
            <w:hideMark/>
          </w:tcPr>
          <w:p w14:paraId="6EC9EF36" w14:textId="77777777" w:rsidR="00404333" w:rsidRPr="00E51A5B" w:rsidRDefault="00404333" w:rsidP="00BF6ACF">
            <w:pPr>
              <w:jc w:val="center"/>
              <w:rPr>
                <w:rFonts w:ascii="Arial" w:hAnsi="Arial" w:cs="Arial"/>
                <w:sz w:val="24"/>
                <w:szCs w:val="24"/>
              </w:rPr>
            </w:pPr>
            <w:r w:rsidRPr="00E51A5B">
              <w:rPr>
                <w:i/>
                <w:iCs/>
                <w:sz w:val="24"/>
                <w:szCs w:val="24"/>
              </w:rPr>
              <w:t> </w:t>
            </w:r>
          </w:p>
        </w:tc>
      </w:tr>
      <w:tr w:rsidR="00404333" w:rsidRPr="00E51A5B" w14:paraId="4414F889" w14:textId="77777777" w:rsidTr="00BF6ACF">
        <w:tc>
          <w:tcPr>
            <w:tcW w:w="10191" w:type="dxa"/>
            <w:gridSpan w:val="3"/>
            <w:tcBorders>
              <w:top w:val="single" w:sz="6" w:space="0" w:color="000000"/>
            </w:tcBorders>
            <w:vAlign w:val="bottom"/>
            <w:hideMark/>
          </w:tcPr>
          <w:p w14:paraId="765C0ABD" w14:textId="77777777" w:rsidR="00404333" w:rsidRPr="00E51A5B" w:rsidRDefault="00404333" w:rsidP="00BF6ACF">
            <w:pPr>
              <w:jc w:val="center"/>
              <w:rPr>
                <w:rFonts w:ascii="Arial" w:hAnsi="Arial" w:cs="Arial"/>
                <w:sz w:val="14"/>
                <w:szCs w:val="14"/>
              </w:rPr>
            </w:pPr>
            <w:r w:rsidRPr="00E51A5B">
              <w:rPr>
                <w:i/>
                <w:iCs/>
                <w:sz w:val="14"/>
                <w:szCs w:val="14"/>
              </w:rPr>
              <w:t>инвентаризации, наблюдения, испытания, измерения, контрольные обмеры и другие действия по контролю, проведенные</w:t>
            </w:r>
          </w:p>
        </w:tc>
      </w:tr>
      <w:tr w:rsidR="00404333" w:rsidRPr="00E51A5B" w14:paraId="606D3C09" w14:textId="77777777" w:rsidTr="00BF6ACF">
        <w:tc>
          <w:tcPr>
            <w:tcW w:w="10191" w:type="dxa"/>
            <w:gridSpan w:val="3"/>
            <w:tcBorders>
              <w:bottom w:val="single" w:sz="6" w:space="0" w:color="000000"/>
            </w:tcBorders>
            <w:vAlign w:val="bottom"/>
            <w:hideMark/>
          </w:tcPr>
          <w:p w14:paraId="738F6D9E" w14:textId="77777777" w:rsidR="00404333" w:rsidRPr="00E51A5B" w:rsidRDefault="00404333" w:rsidP="00BF6ACF">
            <w:pPr>
              <w:jc w:val="center"/>
              <w:rPr>
                <w:rFonts w:ascii="Arial" w:hAnsi="Arial" w:cs="Arial"/>
                <w:sz w:val="24"/>
                <w:szCs w:val="24"/>
              </w:rPr>
            </w:pPr>
            <w:r w:rsidRPr="00E51A5B">
              <w:rPr>
                <w:i/>
                <w:iCs/>
                <w:sz w:val="24"/>
                <w:szCs w:val="24"/>
              </w:rPr>
              <w:t> </w:t>
            </w:r>
          </w:p>
        </w:tc>
      </w:tr>
      <w:tr w:rsidR="00404333" w:rsidRPr="00E51A5B" w14:paraId="2AE41AF3" w14:textId="77777777" w:rsidTr="00BF6ACF">
        <w:tc>
          <w:tcPr>
            <w:tcW w:w="10191" w:type="dxa"/>
            <w:gridSpan w:val="3"/>
            <w:tcBorders>
              <w:top w:val="single" w:sz="6" w:space="0" w:color="000000"/>
            </w:tcBorders>
            <w:vAlign w:val="bottom"/>
            <w:hideMark/>
          </w:tcPr>
          <w:p w14:paraId="59A50600" w14:textId="77777777" w:rsidR="00404333" w:rsidRPr="00E51A5B" w:rsidRDefault="00404333" w:rsidP="00BF6ACF">
            <w:pPr>
              <w:jc w:val="center"/>
              <w:rPr>
                <w:rFonts w:ascii="Arial" w:hAnsi="Arial" w:cs="Arial"/>
                <w:sz w:val="14"/>
                <w:szCs w:val="14"/>
              </w:rPr>
            </w:pPr>
            <w:r w:rsidRPr="00E51A5B">
              <w:rPr>
                <w:i/>
                <w:iCs/>
                <w:sz w:val="14"/>
                <w:szCs w:val="14"/>
              </w:rPr>
              <w:t>в рамках обследования (в соответствии с пунктом 44 федерального стандарта № 1235), с указанием сроков их проведения,</w:t>
            </w:r>
          </w:p>
        </w:tc>
      </w:tr>
      <w:tr w:rsidR="00404333" w:rsidRPr="00E51A5B" w14:paraId="25FA3E82" w14:textId="77777777" w:rsidTr="00BF6ACF">
        <w:trPr>
          <w:trHeight w:val="240"/>
        </w:trPr>
        <w:tc>
          <w:tcPr>
            <w:tcW w:w="10093" w:type="dxa"/>
            <w:gridSpan w:val="2"/>
            <w:tcBorders>
              <w:bottom w:val="single" w:sz="6" w:space="0" w:color="000000"/>
            </w:tcBorders>
            <w:vAlign w:val="bottom"/>
            <w:hideMark/>
          </w:tcPr>
          <w:p w14:paraId="0BEA93CD"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98" w:type="dxa"/>
            <w:vAlign w:val="bottom"/>
            <w:hideMark/>
          </w:tcPr>
          <w:p w14:paraId="4134E9CD" w14:textId="77777777" w:rsidR="00404333" w:rsidRPr="00E51A5B" w:rsidRDefault="00404333" w:rsidP="00BF6ACF">
            <w:pPr>
              <w:jc w:val="right"/>
              <w:rPr>
                <w:rFonts w:ascii="Arial" w:hAnsi="Arial" w:cs="Arial"/>
                <w:sz w:val="24"/>
                <w:szCs w:val="24"/>
              </w:rPr>
            </w:pPr>
            <w:r w:rsidRPr="00E51A5B">
              <w:rPr>
                <w:i/>
                <w:iCs/>
                <w:sz w:val="24"/>
                <w:szCs w:val="24"/>
              </w:rPr>
              <w:t>.</w:t>
            </w:r>
          </w:p>
        </w:tc>
      </w:tr>
      <w:tr w:rsidR="00404333" w:rsidRPr="00E51A5B" w14:paraId="22D4E3A1" w14:textId="77777777" w:rsidTr="00BF6ACF">
        <w:tc>
          <w:tcPr>
            <w:tcW w:w="10093" w:type="dxa"/>
            <w:gridSpan w:val="2"/>
            <w:tcBorders>
              <w:top w:val="single" w:sz="6" w:space="0" w:color="000000"/>
            </w:tcBorders>
            <w:vAlign w:val="bottom"/>
            <w:hideMark/>
          </w:tcPr>
          <w:p w14:paraId="0C3CBD53" w14:textId="77777777" w:rsidR="00404333" w:rsidRPr="00E51A5B" w:rsidRDefault="00404333" w:rsidP="00BF6ACF">
            <w:pPr>
              <w:jc w:val="center"/>
              <w:rPr>
                <w:rFonts w:ascii="Arial" w:hAnsi="Arial" w:cs="Arial"/>
                <w:sz w:val="14"/>
                <w:szCs w:val="14"/>
              </w:rPr>
            </w:pPr>
            <w:r w:rsidRPr="00E51A5B">
              <w:rPr>
                <w:i/>
                <w:iCs/>
                <w:sz w:val="14"/>
                <w:szCs w:val="14"/>
              </w:rPr>
              <w:t>предмета, а также сведений (фамилия, имя, отчество (при наличии)) о лицах (лице), их проводивших(ого))</w:t>
            </w:r>
          </w:p>
        </w:tc>
        <w:tc>
          <w:tcPr>
            <w:tcW w:w="98" w:type="dxa"/>
            <w:vAlign w:val="bottom"/>
            <w:hideMark/>
          </w:tcPr>
          <w:p w14:paraId="1137C031" w14:textId="77777777" w:rsidR="00404333" w:rsidRPr="00E51A5B" w:rsidRDefault="00404333" w:rsidP="00BF6ACF">
            <w:pPr>
              <w:jc w:val="right"/>
              <w:rPr>
                <w:rFonts w:ascii="Arial" w:hAnsi="Arial" w:cs="Arial"/>
                <w:sz w:val="14"/>
                <w:szCs w:val="14"/>
              </w:rPr>
            </w:pPr>
            <w:r w:rsidRPr="00E51A5B">
              <w:rPr>
                <w:i/>
                <w:iCs/>
                <w:sz w:val="14"/>
                <w:szCs w:val="14"/>
              </w:rPr>
              <w:t> </w:t>
            </w:r>
          </w:p>
        </w:tc>
      </w:tr>
    </w:tbl>
    <w:p w14:paraId="5C2D6A6F" w14:textId="77777777" w:rsidR="00404333" w:rsidRPr="00E51A5B" w:rsidRDefault="00404333" w:rsidP="00404333">
      <w:pPr>
        <w:rPr>
          <w:rFonts w:ascii="Arial" w:hAnsi="Arial" w:cs="Arial"/>
          <w:color w:val="000000"/>
          <w:sz w:val="24"/>
          <w:szCs w:val="24"/>
        </w:rPr>
      </w:pPr>
      <w:r w:rsidRPr="00E51A5B">
        <w:rPr>
          <w:i/>
          <w:iCs/>
          <w:color w:val="000000"/>
          <w:sz w:val="24"/>
          <w:szCs w:val="24"/>
        </w:rPr>
        <w:t> </w:t>
      </w:r>
    </w:p>
    <w:tbl>
      <w:tblPr>
        <w:tblW w:w="10191" w:type="dxa"/>
        <w:tblInd w:w="14" w:type="dxa"/>
        <w:tblCellMar>
          <w:left w:w="0" w:type="dxa"/>
          <w:right w:w="0" w:type="dxa"/>
        </w:tblCellMar>
        <w:tblLook w:val="04A0" w:firstRow="1" w:lastRow="0" w:firstColumn="1" w:lastColumn="0" w:noHBand="0" w:noVBand="1"/>
      </w:tblPr>
      <w:tblGrid>
        <w:gridCol w:w="5306"/>
        <w:gridCol w:w="4787"/>
        <w:gridCol w:w="98"/>
      </w:tblGrid>
      <w:tr w:rsidR="00404333" w:rsidRPr="00E51A5B" w14:paraId="4C693F96" w14:textId="77777777" w:rsidTr="00BF6ACF">
        <w:trPr>
          <w:trHeight w:val="240"/>
        </w:trPr>
        <w:tc>
          <w:tcPr>
            <w:tcW w:w="5306" w:type="dxa"/>
            <w:vAlign w:val="bottom"/>
            <w:hideMark/>
          </w:tcPr>
          <w:p w14:paraId="55590116" w14:textId="77777777" w:rsidR="00404333" w:rsidRPr="00E51A5B" w:rsidRDefault="00404333" w:rsidP="00BF6ACF">
            <w:pPr>
              <w:ind w:firstLine="340"/>
              <w:rPr>
                <w:rFonts w:ascii="Arial" w:hAnsi="Arial" w:cs="Arial"/>
                <w:sz w:val="24"/>
                <w:szCs w:val="24"/>
              </w:rPr>
            </w:pPr>
            <w:r w:rsidRPr="00E51A5B">
              <w:rPr>
                <w:i/>
                <w:iCs/>
                <w:sz w:val="24"/>
                <w:szCs w:val="24"/>
              </w:rPr>
              <w:t>В ходе проведения обследования установлено</w:t>
            </w:r>
          </w:p>
        </w:tc>
        <w:tc>
          <w:tcPr>
            <w:tcW w:w="4885" w:type="dxa"/>
            <w:gridSpan w:val="2"/>
            <w:tcBorders>
              <w:bottom w:val="single" w:sz="6" w:space="0" w:color="000000"/>
            </w:tcBorders>
            <w:vAlign w:val="bottom"/>
            <w:hideMark/>
          </w:tcPr>
          <w:p w14:paraId="528B7DE3" w14:textId="77777777" w:rsidR="00404333" w:rsidRPr="00E51A5B" w:rsidRDefault="00404333" w:rsidP="00BF6ACF">
            <w:pPr>
              <w:jc w:val="center"/>
              <w:rPr>
                <w:rFonts w:ascii="Arial" w:hAnsi="Arial" w:cs="Arial"/>
                <w:sz w:val="24"/>
                <w:szCs w:val="24"/>
              </w:rPr>
            </w:pPr>
            <w:r w:rsidRPr="00E51A5B">
              <w:rPr>
                <w:i/>
                <w:iCs/>
                <w:sz w:val="24"/>
                <w:szCs w:val="24"/>
              </w:rPr>
              <w:t> </w:t>
            </w:r>
          </w:p>
        </w:tc>
      </w:tr>
      <w:tr w:rsidR="00404333" w:rsidRPr="00E51A5B" w14:paraId="68FF8460" w14:textId="77777777" w:rsidTr="00BF6ACF">
        <w:trPr>
          <w:trHeight w:val="240"/>
        </w:trPr>
        <w:tc>
          <w:tcPr>
            <w:tcW w:w="10191" w:type="dxa"/>
            <w:gridSpan w:val="3"/>
            <w:tcBorders>
              <w:bottom w:val="single" w:sz="6" w:space="0" w:color="000000"/>
            </w:tcBorders>
            <w:vAlign w:val="bottom"/>
            <w:hideMark/>
          </w:tcPr>
          <w:p w14:paraId="7CB93A53" w14:textId="77777777" w:rsidR="00404333" w:rsidRPr="00E51A5B" w:rsidRDefault="00404333" w:rsidP="00BF6ACF">
            <w:pPr>
              <w:jc w:val="center"/>
              <w:rPr>
                <w:rFonts w:ascii="Arial" w:hAnsi="Arial" w:cs="Arial"/>
                <w:sz w:val="24"/>
                <w:szCs w:val="24"/>
              </w:rPr>
            </w:pPr>
            <w:r w:rsidRPr="00E51A5B">
              <w:rPr>
                <w:i/>
                <w:iCs/>
                <w:sz w:val="24"/>
                <w:szCs w:val="24"/>
              </w:rPr>
              <w:t> </w:t>
            </w:r>
          </w:p>
        </w:tc>
      </w:tr>
      <w:tr w:rsidR="00404333" w:rsidRPr="00E51A5B" w14:paraId="1407001E" w14:textId="77777777" w:rsidTr="00BF6ACF">
        <w:tc>
          <w:tcPr>
            <w:tcW w:w="10191" w:type="dxa"/>
            <w:gridSpan w:val="3"/>
            <w:tcBorders>
              <w:top w:val="single" w:sz="6" w:space="0" w:color="000000"/>
            </w:tcBorders>
            <w:vAlign w:val="bottom"/>
            <w:hideMark/>
          </w:tcPr>
          <w:p w14:paraId="2D864B64" w14:textId="593E1A3A" w:rsidR="00404333" w:rsidRPr="00E51A5B" w:rsidRDefault="00404333" w:rsidP="00404333">
            <w:pPr>
              <w:jc w:val="center"/>
              <w:rPr>
                <w:rFonts w:ascii="Arial" w:hAnsi="Arial" w:cs="Arial"/>
                <w:sz w:val="14"/>
                <w:szCs w:val="14"/>
              </w:rPr>
            </w:pPr>
            <w:r w:rsidRPr="00E51A5B">
              <w:rPr>
                <w:i/>
                <w:iCs/>
                <w:sz w:val="14"/>
                <w:szCs w:val="14"/>
              </w:rPr>
              <w:t>(указываются сведения об объекте контроля</w:t>
            </w:r>
            <w:bookmarkStart w:id="16" w:name="_ftnref15"/>
            <w:bookmarkEnd w:id="16"/>
            <w:r w:rsidRPr="00E51A5B">
              <w:rPr>
                <w:i/>
                <w:iCs/>
                <w:sz w:val="14"/>
                <w:szCs w:val="14"/>
              </w:rPr>
              <w:t>, факты и информация, установленные по результатам обследования,</w:t>
            </w:r>
          </w:p>
        </w:tc>
      </w:tr>
      <w:tr w:rsidR="00404333" w:rsidRPr="00E51A5B" w14:paraId="1A873477" w14:textId="77777777" w:rsidTr="00BF6ACF">
        <w:trPr>
          <w:trHeight w:val="240"/>
        </w:trPr>
        <w:tc>
          <w:tcPr>
            <w:tcW w:w="10093" w:type="dxa"/>
            <w:gridSpan w:val="2"/>
            <w:tcBorders>
              <w:bottom w:val="single" w:sz="6" w:space="0" w:color="000000"/>
            </w:tcBorders>
            <w:vAlign w:val="bottom"/>
            <w:hideMark/>
          </w:tcPr>
          <w:p w14:paraId="6B9C28A2"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98" w:type="dxa"/>
            <w:vAlign w:val="bottom"/>
            <w:hideMark/>
          </w:tcPr>
          <w:p w14:paraId="60CFAF5C" w14:textId="77777777" w:rsidR="00404333" w:rsidRPr="00E51A5B" w:rsidRDefault="00404333" w:rsidP="00BF6ACF">
            <w:pPr>
              <w:jc w:val="right"/>
              <w:rPr>
                <w:rFonts w:ascii="Arial" w:hAnsi="Arial" w:cs="Arial"/>
                <w:sz w:val="24"/>
                <w:szCs w:val="24"/>
              </w:rPr>
            </w:pPr>
            <w:r w:rsidRPr="00E51A5B">
              <w:rPr>
                <w:i/>
                <w:iCs/>
                <w:sz w:val="24"/>
                <w:szCs w:val="24"/>
              </w:rPr>
              <w:t>.</w:t>
            </w:r>
          </w:p>
        </w:tc>
      </w:tr>
      <w:tr w:rsidR="00404333" w:rsidRPr="00E51A5B" w14:paraId="0B471E0C" w14:textId="77777777" w:rsidTr="00BF6ACF">
        <w:tc>
          <w:tcPr>
            <w:tcW w:w="10093" w:type="dxa"/>
            <w:gridSpan w:val="2"/>
            <w:tcBorders>
              <w:top w:val="single" w:sz="6" w:space="0" w:color="000000"/>
            </w:tcBorders>
            <w:vAlign w:val="bottom"/>
            <w:hideMark/>
          </w:tcPr>
          <w:p w14:paraId="4FF47D1D" w14:textId="77777777" w:rsidR="00404333" w:rsidRPr="00E51A5B" w:rsidRDefault="00404333" w:rsidP="00BF6ACF">
            <w:pPr>
              <w:jc w:val="center"/>
              <w:rPr>
                <w:rFonts w:ascii="Arial" w:hAnsi="Arial" w:cs="Arial"/>
                <w:sz w:val="14"/>
                <w:szCs w:val="14"/>
              </w:rPr>
            </w:pPr>
            <w:r w:rsidRPr="00E51A5B">
              <w:rPr>
                <w:i/>
                <w:iCs/>
                <w:sz w:val="14"/>
                <w:szCs w:val="14"/>
              </w:rPr>
              <w:t>с учетом требований пунктов 50—53 федерального стандарта № 1235)</w:t>
            </w:r>
          </w:p>
        </w:tc>
        <w:tc>
          <w:tcPr>
            <w:tcW w:w="98" w:type="dxa"/>
            <w:vAlign w:val="bottom"/>
            <w:hideMark/>
          </w:tcPr>
          <w:p w14:paraId="7170B11A" w14:textId="77777777" w:rsidR="00404333" w:rsidRPr="00E51A5B" w:rsidRDefault="00404333" w:rsidP="00BF6ACF">
            <w:pPr>
              <w:jc w:val="right"/>
              <w:rPr>
                <w:rFonts w:ascii="Arial" w:hAnsi="Arial" w:cs="Arial"/>
                <w:sz w:val="14"/>
                <w:szCs w:val="14"/>
              </w:rPr>
            </w:pPr>
            <w:r w:rsidRPr="00E51A5B">
              <w:rPr>
                <w:i/>
                <w:iCs/>
                <w:sz w:val="14"/>
                <w:szCs w:val="14"/>
              </w:rPr>
              <w:t> </w:t>
            </w:r>
          </w:p>
        </w:tc>
      </w:tr>
    </w:tbl>
    <w:p w14:paraId="42585F8B" w14:textId="77777777" w:rsidR="00404333" w:rsidRPr="00E51A5B" w:rsidRDefault="00404333" w:rsidP="00404333">
      <w:pPr>
        <w:rPr>
          <w:rFonts w:ascii="Arial" w:hAnsi="Arial" w:cs="Arial"/>
          <w:color w:val="000000"/>
          <w:sz w:val="24"/>
          <w:szCs w:val="24"/>
        </w:rPr>
      </w:pPr>
      <w:r w:rsidRPr="00E51A5B">
        <w:rPr>
          <w:i/>
          <w:iCs/>
          <w:color w:val="000000"/>
          <w:sz w:val="24"/>
          <w:szCs w:val="24"/>
        </w:rPr>
        <w:t> </w:t>
      </w:r>
    </w:p>
    <w:tbl>
      <w:tblPr>
        <w:tblW w:w="10191" w:type="dxa"/>
        <w:tblInd w:w="14" w:type="dxa"/>
        <w:tblCellMar>
          <w:left w:w="0" w:type="dxa"/>
          <w:right w:w="0" w:type="dxa"/>
        </w:tblCellMar>
        <w:tblLook w:val="04A0" w:firstRow="1" w:lastRow="0" w:firstColumn="1" w:lastColumn="0" w:noHBand="0" w:noVBand="1"/>
      </w:tblPr>
      <w:tblGrid>
        <w:gridCol w:w="1904"/>
        <w:gridCol w:w="8189"/>
        <w:gridCol w:w="98"/>
      </w:tblGrid>
      <w:tr w:rsidR="00404333" w:rsidRPr="00E51A5B" w14:paraId="13CE17C0" w14:textId="77777777" w:rsidTr="00BF6ACF">
        <w:trPr>
          <w:trHeight w:val="240"/>
        </w:trPr>
        <w:tc>
          <w:tcPr>
            <w:tcW w:w="1904" w:type="dxa"/>
            <w:vAlign w:val="bottom"/>
            <w:hideMark/>
          </w:tcPr>
          <w:p w14:paraId="53561F47" w14:textId="77777777" w:rsidR="00404333" w:rsidRPr="00E51A5B" w:rsidRDefault="00404333" w:rsidP="00BF6ACF">
            <w:pPr>
              <w:ind w:firstLine="340"/>
              <w:rPr>
                <w:rFonts w:ascii="Arial" w:hAnsi="Arial" w:cs="Arial"/>
                <w:sz w:val="24"/>
                <w:szCs w:val="24"/>
              </w:rPr>
            </w:pPr>
            <w:r w:rsidRPr="00E51A5B">
              <w:rPr>
                <w:i/>
                <w:iCs/>
                <w:sz w:val="24"/>
                <w:szCs w:val="24"/>
              </w:rPr>
              <w:t>Приложение:</w:t>
            </w:r>
          </w:p>
        </w:tc>
        <w:tc>
          <w:tcPr>
            <w:tcW w:w="8287" w:type="dxa"/>
            <w:gridSpan w:val="2"/>
            <w:tcBorders>
              <w:bottom w:val="single" w:sz="6" w:space="0" w:color="000000"/>
            </w:tcBorders>
            <w:vAlign w:val="bottom"/>
            <w:hideMark/>
          </w:tcPr>
          <w:p w14:paraId="29FAC115" w14:textId="77777777" w:rsidR="00404333" w:rsidRPr="00E51A5B" w:rsidRDefault="00404333" w:rsidP="00BF6ACF">
            <w:pPr>
              <w:jc w:val="center"/>
              <w:rPr>
                <w:rFonts w:ascii="Arial" w:hAnsi="Arial" w:cs="Arial"/>
                <w:sz w:val="24"/>
                <w:szCs w:val="24"/>
              </w:rPr>
            </w:pPr>
            <w:r w:rsidRPr="00E51A5B">
              <w:rPr>
                <w:i/>
                <w:iCs/>
                <w:sz w:val="24"/>
                <w:szCs w:val="24"/>
              </w:rPr>
              <w:t> </w:t>
            </w:r>
          </w:p>
        </w:tc>
      </w:tr>
      <w:tr w:rsidR="00404333" w:rsidRPr="00E51A5B" w14:paraId="0691CD2C" w14:textId="77777777" w:rsidTr="00BF6ACF">
        <w:tc>
          <w:tcPr>
            <w:tcW w:w="1904" w:type="dxa"/>
            <w:vAlign w:val="bottom"/>
            <w:hideMark/>
          </w:tcPr>
          <w:p w14:paraId="6471E169" w14:textId="77777777" w:rsidR="00404333" w:rsidRPr="00E51A5B" w:rsidRDefault="00404333" w:rsidP="00BF6ACF">
            <w:pPr>
              <w:jc w:val="center"/>
              <w:rPr>
                <w:rFonts w:ascii="Arial" w:hAnsi="Arial" w:cs="Arial"/>
                <w:sz w:val="14"/>
                <w:szCs w:val="14"/>
              </w:rPr>
            </w:pPr>
            <w:r w:rsidRPr="00E51A5B">
              <w:rPr>
                <w:i/>
                <w:iCs/>
                <w:sz w:val="14"/>
                <w:szCs w:val="14"/>
              </w:rPr>
              <w:t> </w:t>
            </w:r>
          </w:p>
        </w:tc>
        <w:tc>
          <w:tcPr>
            <w:tcW w:w="8287" w:type="dxa"/>
            <w:gridSpan w:val="2"/>
            <w:tcBorders>
              <w:top w:val="single" w:sz="6" w:space="0" w:color="000000"/>
            </w:tcBorders>
            <w:vAlign w:val="bottom"/>
            <w:hideMark/>
          </w:tcPr>
          <w:p w14:paraId="7FE16FFA" w14:textId="77777777" w:rsidR="00404333" w:rsidRPr="00E51A5B" w:rsidRDefault="00404333" w:rsidP="00BF6ACF">
            <w:pPr>
              <w:jc w:val="center"/>
              <w:rPr>
                <w:rFonts w:ascii="Arial" w:hAnsi="Arial" w:cs="Arial"/>
                <w:sz w:val="14"/>
                <w:szCs w:val="14"/>
              </w:rPr>
            </w:pPr>
            <w:r w:rsidRPr="00E51A5B">
              <w:rPr>
                <w:i/>
                <w:iCs/>
                <w:sz w:val="14"/>
                <w:szCs w:val="14"/>
              </w:rPr>
              <w:t>(указываются документы, материалы, приобщаемые к заключению о результатах обследования</w:t>
            </w:r>
          </w:p>
        </w:tc>
      </w:tr>
      <w:tr w:rsidR="00404333" w:rsidRPr="00E51A5B" w14:paraId="20987020" w14:textId="77777777" w:rsidTr="00BF6ACF">
        <w:trPr>
          <w:trHeight w:val="240"/>
        </w:trPr>
        <w:tc>
          <w:tcPr>
            <w:tcW w:w="10093" w:type="dxa"/>
            <w:gridSpan w:val="2"/>
            <w:tcBorders>
              <w:bottom w:val="single" w:sz="6" w:space="0" w:color="000000"/>
            </w:tcBorders>
            <w:vAlign w:val="bottom"/>
            <w:hideMark/>
          </w:tcPr>
          <w:p w14:paraId="2278D47F"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98" w:type="dxa"/>
            <w:vAlign w:val="bottom"/>
            <w:hideMark/>
          </w:tcPr>
          <w:p w14:paraId="107CD8DE" w14:textId="77777777" w:rsidR="00404333" w:rsidRPr="00E51A5B" w:rsidRDefault="00404333" w:rsidP="00BF6ACF">
            <w:pPr>
              <w:jc w:val="right"/>
              <w:rPr>
                <w:rFonts w:ascii="Arial" w:hAnsi="Arial" w:cs="Arial"/>
                <w:sz w:val="24"/>
                <w:szCs w:val="24"/>
              </w:rPr>
            </w:pPr>
            <w:r w:rsidRPr="00E51A5B">
              <w:rPr>
                <w:i/>
                <w:iCs/>
                <w:sz w:val="24"/>
                <w:szCs w:val="24"/>
              </w:rPr>
              <w:t>.</w:t>
            </w:r>
          </w:p>
        </w:tc>
      </w:tr>
      <w:tr w:rsidR="00404333" w:rsidRPr="00E51A5B" w14:paraId="7B206C39" w14:textId="77777777" w:rsidTr="00BF6ACF">
        <w:tc>
          <w:tcPr>
            <w:tcW w:w="10093" w:type="dxa"/>
            <w:gridSpan w:val="2"/>
            <w:tcBorders>
              <w:top w:val="single" w:sz="6" w:space="0" w:color="000000"/>
            </w:tcBorders>
            <w:vAlign w:val="bottom"/>
            <w:hideMark/>
          </w:tcPr>
          <w:p w14:paraId="13124D4D" w14:textId="77777777" w:rsidR="00404333" w:rsidRPr="00E51A5B" w:rsidRDefault="00404333" w:rsidP="00BF6ACF">
            <w:pPr>
              <w:jc w:val="center"/>
              <w:rPr>
                <w:rFonts w:ascii="Arial" w:hAnsi="Arial" w:cs="Arial"/>
                <w:sz w:val="14"/>
                <w:szCs w:val="14"/>
              </w:rPr>
            </w:pPr>
            <w:r w:rsidRPr="00E51A5B">
              <w:rPr>
                <w:i/>
                <w:iCs/>
                <w:sz w:val="14"/>
                <w:szCs w:val="14"/>
              </w:rPr>
              <w:t>в соответствии с пунктами 53, 54 федерального стандарта № 1235)</w:t>
            </w:r>
          </w:p>
        </w:tc>
        <w:tc>
          <w:tcPr>
            <w:tcW w:w="98" w:type="dxa"/>
            <w:vAlign w:val="bottom"/>
            <w:hideMark/>
          </w:tcPr>
          <w:p w14:paraId="402C3600" w14:textId="77777777" w:rsidR="00404333" w:rsidRPr="00E51A5B" w:rsidRDefault="00404333" w:rsidP="00BF6ACF">
            <w:pPr>
              <w:jc w:val="right"/>
              <w:rPr>
                <w:rFonts w:ascii="Arial" w:hAnsi="Arial" w:cs="Arial"/>
                <w:sz w:val="14"/>
                <w:szCs w:val="14"/>
              </w:rPr>
            </w:pPr>
            <w:r w:rsidRPr="00E51A5B">
              <w:rPr>
                <w:i/>
                <w:iCs/>
                <w:sz w:val="14"/>
                <w:szCs w:val="14"/>
              </w:rPr>
              <w:t> </w:t>
            </w:r>
          </w:p>
        </w:tc>
      </w:tr>
    </w:tbl>
    <w:p w14:paraId="25E4B8D3" w14:textId="77777777" w:rsidR="00404333" w:rsidRPr="00E51A5B" w:rsidRDefault="00404333" w:rsidP="00404333">
      <w:pPr>
        <w:rPr>
          <w:rFonts w:ascii="Arial" w:hAnsi="Arial" w:cs="Arial"/>
          <w:color w:val="000000"/>
          <w:sz w:val="24"/>
          <w:szCs w:val="24"/>
        </w:rPr>
      </w:pPr>
      <w:r w:rsidRPr="00E51A5B">
        <w:rPr>
          <w:i/>
          <w:iCs/>
          <w:color w:val="000000"/>
          <w:sz w:val="24"/>
          <w:szCs w:val="24"/>
        </w:rPr>
        <w:t> </w:t>
      </w:r>
    </w:p>
    <w:p w14:paraId="529342B4" w14:textId="77777777" w:rsidR="00404333" w:rsidRPr="00E51A5B" w:rsidRDefault="00404333" w:rsidP="00404333">
      <w:pPr>
        <w:rPr>
          <w:rFonts w:ascii="Arial" w:hAnsi="Arial" w:cs="Arial"/>
          <w:color w:val="000000"/>
          <w:sz w:val="24"/>
          <w:szCs w:val="24"/>
        </w:rPr>
      </w:pPr>
      <w:r w:rsidRPr="00E51A5B">
        <w:rPr>
          <w:i/>
          <w:iCs/>
          <w:color w:val="000000"/>
          <w:sz w:val="24"/>
          <w:szCs w:val="24"/>
        </w:rPr>
        <w:t> </w:t>
      </w:r>
    </w:p>
    <w:p w14:paraId="7672DB3D" w14:textId="77777777" w:rsidR="00404333" w:rsidRPr="00E51A5B" w:rsidRDefault="00404333" w:rsidP="00404333">
      <w:pPr>
        <w:rPr>
          <w:rFonts w:ascii="Arial" w:hAnsi="Arial" w:cs="Arial"/>
          <w:color w:val="000000"/>
          <w:sz w:val="24"/>
          <w:szCs w:val="24"/>
        </w:rPr>
      </w:pPr>
      <w:r w:rsidRPr="00E51A5B">
        <w:rPr>
          <w:i/>
          <w:iCs/>
          <w:color w:val="000000"/>
          <w:sz w:val="24"/>
          <w:szCs w:val="24"/>
        </w:rPr>
        <w:t> </w:t>
      </w:r>
    </w:p>
    <w:p w14:paraId="2F51A9EC" w14:textId="77777777" w:rsidR="00404333" w:rsidRPr="00E51A5B" w:rsidRDefault="00404333" w:rsidP="00404333">
      <w:pPr>
        <w:rPr>
          <w:rFonts w:ascii="Arial" w:hAnsi="Arial" w:cs="Arial"/>
          <w:color w:val="000000"/>
          <w:sz w:val="24"/>
          <w:szCs w:val="24"/>
        </w:rPr>
      </w:pPr>
      <w:r w:rsidRPr="00E51A5B">
        <w:rPr>
          <w:i/>
          <w:iCs/>
          <w:color w:val="000000"/>
          <w:sz w:val="24"/>
          <w:szCs w:val="24"/>
        </w:rPr>
        <w:t>Уполномоченное на проведение</w:t>
      </w:r>
    </w:p>
    <w:p w14:paraId="6AF098D3" w14:textId="77777777" w:rsidR="00404333" w:rsidRPr="00E51A5B" w:rsidRDefault="00404333" w:rsidP="00404333">
      <w:pPr>
        <w:rPr>
          <w:rFonts w:ascii="Arial" w:hAnsi="Arial" w:cs="Arial"/>
          <w:color w:val="000000"/>
          <w:sz w:val="24"/>
          <w:szCs w:val="24"/>
        </w:rPr>
      </w:pPr>
      <w:r w:rsidRPr="00E51A5B">
        <w:rPr>
          <w:i/>
          <w:iCs/>
          <w:color w:val="000000"/>
          <w:sz w:val="24"/>
          <w:szCs w:val="24"/>
        </w:rPr>
        <w:t>обследования должностное лицо</w:t>
      </w:r>
    </w:p>
    <w:tbl>
      <w:tblPr>
        <w:tblW w:w="10205" w:type="dxa"/>
        <w:tblCellMar>
          <w:left w:w="0" w:type="dxa"/>
          <w:right w:w="0" w:type="dxa"/>
        </w:tblCellMar>
        <w:tblLook w:val="04A0" w:firstRow="1" w:lastRow="0" w:firstColumn="1" w:lastColumn="0" w:noHBand="0" w:noVBand="1"/>
      </w:tblPr>
      <w:tblGrid>
        <w:gridCol w:w="3486"/>
        <w:gridCol w:w="154"/>
        <w:gridCol w:w="1456"/>
        <w:gridCol w:w="196"/>
        <w:gridCol w:w="1189"/>
        <w:gridCol w:w="210"/>
        <w:gridCol w:w="3514"/>
      </w:tblGrid>
      <w:tr w:rsidR="00404333" w:rsidRPr="00E51A5B" w14:paraId="2D6F62FC" w14:textId="77777777" w:rsidTr="00BF6ACF">
        <w:trPr>
          <w:trHeight w:val="240"/>
        </w:trPr>
        <w:tc>
          <w:tcPr>
            <w:tcW w:w="3486" w:type="dxa"/>
            <w:tcBorders>
              <w:bottom w:val="single" w:sz="6" w:space="0" w:color="000000"/>
            </w:tcBorders>
            <w:vAlign w:val="bottom"/>
            <w:hideMark/>
          </w:tcPr>
          <w:p w14:paraId="2B23CB8B"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154" w:type="dxa"/>
            <w:vAlign w:val="bottom"/>
            <w:hideMark/>
          </w:tcPr>
          <w:p w14:paraId="174454C3"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1456" w:type="dxa"/>
            <w:tcBorders>
              <w:bottom w:val="single" w:sz="6" w:space="0" w:color="000000"/>
            </w:tcBorders>
            <w:vAlign w:val="bottom"/>
            <w:hideMark/>
          </w:tcPr>
          <w:p w14:paraId="33747856"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196" w:type="dxa"/>
            <w:vAlign w:val="bottom"/>
            <w:hideMark/>
          </w:tcPr>
          <w:p w14:paraId="16393743"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1189" w:type="dxa"/>
            <w:tcBorders>
              <w:bottom w:val="single" w:sz="6" w:space="0" w:color="000000"/>
            </w:tcBorders>
            <w:vAlign w:val="bottom"/>
            <w:hideMark/>
          </w:tcPr>
          <w:p w14:paraId="2C09CBC6"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210" w:type="dxa"/>
            <w:vAlign w:val="bottom"/>
            <w:hideMark/>
          </w:tcPr>
          <w:p w14:paraId="0EDB3AE2"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3514" w:type="dxa"/>
            <w:tcBorders>
              <w:bottom w:val="single" w:sz="6" w:space="0" w:color="000000"/>
            </w:tcBorders>
            <w:vAlign w:val="bottom"/>
            <w:hideMark/>
          </w:tcPr>
          <w:p w14:paraId="0B6E9C50" w14:textId="77777777" w:rsidR="00404333" w:rsidRPr="00E51A5B" w:rsidRDefault="00404333" w:rsidP="00BF6ACF">
            <w:pPr>
              <w:jc w:val="center"/>
              <w:rPr>
                <w:rFonts w:ascii="Arial" w:hAnsi="Arial" w:cs="Arial"/>
                <w:sz w:val="24"/>
                <w:szCs w:val="24"/>
              </w:rPr>
            </w:pPr>
            <w:r w:rsidRPr="00E51A5B">
              <w:rPr>
                <w:i/>
                <w:iCs/>
                <w:sz w:val="24"/>
                <w:szCs w:val="24"/>
              </w:rPr>
              <w:t> </w:t>
            </w:r>
          </w:p>
        </w:tc>
      </w:tr>
      <w:tr w:rsidR="00404333" w:rsidRPr="00E51A5B" w14:paraId="7CE187E4" w14:textId="77777777" w:rsidTr="00BF6ACF">
        <w:tc>
          <w:tcPr>
            <w:tcW w:w="3486" w:type="dxa"/>
            <w:tcBorders>
              <w:top w:val="single" w:sz="6" w:space="0" w:color="000000"/>
            </w:tcBorders>
            <w:vAlign w:val="bottom"/>
            <w:hideMark/>
          </w:tcPr>
          <w:p w14:paraId="253520AF" w14:textId="77777777" w:rsidR="00404333" w:rsidRPr="00E51A5B" w:rsidRDefault="00404333" w:rsidP="00BF6ACF">
            <w:pPr>
              <w:jc w:val="center"/>
              <w:rPr>
                <w:rFonts w:ascii="Arial" w:hAnsi="Arial" w:cs="Arial"/>
                <w:sz w:val="14"/>
                <w:szCs w:val="14"/>
              </w:rPr>
            </w:pPr>
            <w:r w:rsidRPr="00E51A5B">
              <w:rPr>
                <w:i/>
                <w:iCs/>
                <w:sz w:val="14"/>
                <w:szCs w:val="14"/>
              </w:rPr>
              <w:t>(должность)</w:t>
            </w:r>
          </w:p>
        </w:tc>
        <w:tc>
          <w:tcPr>
            <w:tcW w:w="154" w:type="dxa"/>
            <w:vAlign w:val="bottom"/>
            <w:hideMark/>
          </w:tcPr>
          <w:p w14:paraId="0233A9D4" w14:textId="77777777" w:rsidR="00404333" w:rsidRPr="00E51A5B" w:rsidRDefault="00404333" w:rsidP="00BF6ACF">
            <w:pPr>
              <w:jc w:val="center"/>
              <w:rPr>
                <w:rFonts w:ascii="Arial" w:hAnsi="Arial" w:cs="Arial"/>
                <w:sz w:val="14"/>
                <w:szCs w:val="14"/>
              </w:rPr>
            </w:pPr>
            <w:r w:rsidRPr="00E51A5B">
              <w:rPr>
                <w:i/>
                <w:iCs/>
                <w:sz w:val="14"/>
                <w:szCs w:val="14"/>
              </w:rPr>
              <w:t> </w:t>
            </w:r>
          </w:p>
        </w:tc>
        <w:tc>
          <w:tcPr>
            <w:tcW w:w="1456" w:type="dxa"/>
            <w:tcBorders>
              <w:top w:val="single" w:sz="6" w:space="0" w:color="000000"/>
            </w:tcBorders>
            <w:vAlign w:val="bottom"/>
            <w:hideMark/>
          </w:tcPr>
          <w:p w14:paraId="1306CBBD" w14:textId="77777777" w:rsidR="00404333" w:rsidRPr="00E51A5B" w:rsidRDefault="00404333" w:rsidP="00BF6ACF">
            <w:pPr>
              <w:jc w:val="center"/>
              <w:rPr>
                <w:rFonts w:ascii="Arial" w:hAnsi="Arial" w:cs="Arial"/>
                <w:sz w:val="14"/>
                <w:szCs w:val="14"/>
              </w:rPr>
            </w:pPr>
            <w:r w:rsidRPr="00E51A5B">
              <w:rPr>
                <w:i/>
                <w:iCs/>
                <w:sz w:val="14"/>
                <w:szCs w:val="14"/>
              </w:rPr>
              <w:t>(дата)</w:t>
            </w:r>
          </w:p>
        </w:tc>
        <w:tc>
          <w:tcPr>
            <w:tcW w:w="196" w:type="dxa"/>
            <w:vAlign w:val="bottom"/>
            <w:hideMark/>
          </w:tcPr>
          <w:p w14:paraId="06C2BB1A" w14:textId="77777777" w:rsidR="00404333" w:rsidRPr="00E51A5B" w:rsidRDefault="00404333" w:rsidP="00BF6ACF">
            <w:pPr>
              <w:jc w:val="center"/>
              <w:rPr>
                <w:rFonts w:ascii="Arial" w:hAnsi="Arial" w:cs="Arial"/>
                <w:sz w:val="14"/>
                <w:szCs w:val="14"/>
              </w:rPr>
            </w:pPr>
            <w:r w:rsidRPr="00E51A5B">
              <w:rPr>
                <w:i/>
                <w:iCs/>
                <w:sz w:val="14"/>
                <w:szCs w:val="14"/>
              </w:rPr>
              <w:t> </w:t>
            </w:r>
          </w:p>
        </w:tc>
        <w:tc>
          <w:tcPr>
            <w:tcW w:w="1189" w:type="dxa"/>
            <w:tcBorders>
              <w:top w:val="single" w:sz="6" w:space="0" w:color="000000"/>
            </w:tcBorders>
            <w:vAlign w:val="bottom"/>
            <w:hideMark/>
          </w:tcPr>
          <w:p w14:paraId="779089B7" w14:textId="77777777" w:rsidR="00404333" w:rsidRPr="00E51A5B" w:rsidRDefault="00404333" w:rsidP="00BF6ACF">
            <w:pPr>
              <w:jc w:val="center"/>
              <w:rPr>
                <w:rFonts w:ascii="Arial" w:hAnsi="Arial" w:cs="Arial"/>
                <w:sz w:val="14"/>
                <w:szCs w:val="14"/>
              </w:rPr>
            </w:pPr>
            <w:r w:rsidRPr="00E51A5B">
              <w:rPr>
                <w:i/>
                <w:iCs/>
                <w:sz w:val="14"/>
                <w:szCs w:val="14"/>
              </w:rPr>
              <w:t>(подпись)</w:t>
            </w:r>
          </w:p>
        </w:tc>
        <w:tc>
          <w:tcPr>
            <w:tcW w:w="210" w:type="dxa"/>
            <w:vAlign w:val="bottom"/>
            <w:hideMark/>
          </w:tcPr>
          <w:p w14:paraId="7F00374D" w14:textId="77777777" w:rsidR="00404333" w:rsidRPr="00E51A5B" w:rsidRDefault="00404333" w:rsidP="00BF6ACF">
            <w:pPr>
              <w:jc w:val="center"/>
              <w:rPr>
                <w:rFonts w:ascii="Arial" w:hAnsi="Arial" w:cs="Arial"/>
                <w:sz w:val="14"/>
                <w:szCs w:val="14"/>
              </w:rPr>
            </w:pPr>
            <w:r w:rsidRPr="00E51A5B">
              <w:rPr>
                <w:i/>
                <w:iCs/>
                <w:sz w:val="14"/>
                <w:szCs w:val="14"/>
              </w:rPr>
              <w:t> </w:t>
            </w:r>
          </w:p>
        </w:tc>
        <w:tc>
          <w:tcPr>
            <w:tcW w:w="3514" w:type="dxa"/>
            <w:tcBorders>
              <w:top w:val="single" w:sz="6" w:space="0" w:color="000000"/>
            </w:tcBorders>
            <w:vAlign w:val="bottom"/>
            <w:hideMark/>
          </w:tcPr>
          <w:p w14:paraId="46566EB2" w14:textId="77777777" w:rsidR="00404333" w:rsidRPr="00E51A5B" w:rsidRDefault="00404333" w:rsidP="00BF6ACF">
            <w:pPr>
              <w:jc w:val="center"/>
              <w:rPr>
                <w:rFonts w:ascii="Arial" w:hAnsi="Arial" w:cs="Arial"/>
                <w:sz w:val="14"/>
                <w:szCs w:val="14"/>
              </w:rPr>
            </w:pPr>
            <w:r w:rsidRPr="00E51A5B">
              <w:rPr>
                <w:i/>
                <w:iCs/>
                <w:sz w:val="14"/>
                <w:szCs w:val="14"/>
              </w:rPr>
              <w:t>(инициалы и фамилия)</w:t>
            </w:r>
          </w:p>
        </w:tc>
      </w:tr>
    </w:tbl>
    <w:p w14:paraId="73271EE0" w14:textId="77777777" w:rsidR="00404333" w:rsidRPr="00E51A5B" w:rsidRDefault="00404333" w:rsidP="00404333">
      <w:pPr>
        <w:rPr>
          <w:rFonts w:ascii="Arial" w:hAnsi="Arial" w:cs="Arial"/>
          <w:color w:val="000000"/>
          <w:sz w:val="24"/>
          <w:szCs w:val="24"/>
        </w:rPr>
      </w:pPr>
      <w:r w:rsidRPr="00E51A5B">
        <w:rPr>
          <w:i/>
          <w:iCs/>
          <w:color w:val="000000"/>
          <w:sz w:val="24"/>
          <w:szCs w:val="24"/>
        </w:rPr>
        <w:t> </w:t>
      </w:r>
    </w:p>
    <w:tbl>
      <w:tblPr>
        <w:tblW w:w="10191" w:type="dxa"/>
        <w:tblInd w:w="14" w:type="dxa"/>
        <w:tblCellMar>
          <w:left w:w="0" w:type="dxa"/>
          <w:right w:w="0" w:type="dxa"/>
        </w:tblCellMar>
        <w:tblLook w:val="04A0" w:firstRow="1" w:lastRow="0" w:firstColumn="1" w:lastColumn="0" w:noHBand="0" w:noVBand="1"/>
      </w:tblPr>
      <w:tblGrid>
        <w:gridCol w:w="3206"/>
        <w:gridCol w:w="6887"/>
        <w:gridCol w:w="98"/>
      </w:tblGrid>
      <w:tr w:rsidR="00404333" w:rsidRPr="00E51A5B" w14:paraId="02326EC2" w14:textId="77777777" w:rsidTr="00BF6ACF">
        <w:trPr>
          <w:trHeight w:val="240"/>
        </w:trPr>
        <w:tc>
          <w:tcPr>
            <w:tcW w:w="3206" w:type="dxa"/>
            <w:vAlign w:val="bottom"/>
            <w:hideMark/>
          </w:tcPr>
          <w:p w14:paraId="3ED86AB1" w14:textId="6C5A24AE" w:rsidR="00404333" w:rsidRPr="00E51A5B" w:rsidRDefault="00404333" w:rsidP="00404333">
            <w:pPr>
              <w:rPr>
                <w:rFonts w:ascii="Arial" w:hAnsi="Arial" w:cs="Arial"/>
                <w:sz w:val="24"/>
                <w:szCs w:val="24"/>
              </w:rPr>
            </w:pPr>
            <w:r w:rsidRPr="00E51A5B">
              <w:rPr>
                <w:i/>
                <w:iCs/>
                <w:sz w:val="24"/>
                <w:szCs w:val="24"/>
              </w:rPr>
              <w:t>Копию заключения получи</w:t>
            </w:r>
            <w:bookmarkStart w:id="17" w:name="_ftnref16"/>
            <w:bookmarkEnd w:id="17"/>
            <w:r>
              <w:rPr>
                <w:i/>
                <w:iCs/>
                <w:sz w:val="24"/>
                <w:szCs w:val="24"/>
              </w:rPr>
              <w:t>л</w:t>
            </w:r>
          </w:p>
        </w:tc>
        <w:tc>
          <w:tcPr>
            <w:tcW w:w="6985" w:type="dxa"/>
            <w:gridSpan w:val="2"/>
            <w:tcBorders>
              <w:bottom w:val="single" w:sz="6" w:space="0" w:color="000000"/>
            </w:tcBorders>
            <w:vAlign w:val="bottom"/>
            <w:hideMark/>
          </w:tcPr>
          <w:p w14:paraId="0F81D0C2" w14:textId="77777777" w:rsidR="00404333" w:rsidRPr="00E51A5B" w:rsidRDefault="00404333" w:rsidP="00BF6ACF">
            <w:pPr>
              <w:jc w:val="center"/>
              <w:rPr>
                <w:rFonts w:ascii="Arial" w:hAnsi="Arial" w:cs="Arial"/>
                <w:sz w:val="24"/>
                <w:szCs w:val="24"/>
              </w:rPr>
            </w:pPr>
            <w:r w:rsidRPr="00E51A5B">
              <w:rPr>
                <w:i/>
                <w:iCs/>
                <w:sz w:val="24"/>
                <w:szCs w:val="24"/>
              </w:rPr>
              <w:t> </w:t>
            </w:r>
          </w:p>
        </w:tc>
      </w:tr>
      <w:tr w:rsidR="00404333" w:rsidRPr="00E51A5B" w14:paraId="4017537C" w14:textId="77777777" w:rsidTr="00BF6ACF">
        <w:tc>
          <w:tcPr>
            <w:tcW w:w="3206" w:type="dxa"/>
            <w:vAlign w:val="bottom"/>
            <w:hideMark/>
          </w:tcPr>
          <w:p w14:paraId="63CFB881" w14:textId="77777777" w:rsidR="00404333" w:rsidRPr="00E51A5B" w:rsidRDefault="00404333" w:rsidP="00BF6ACF">
            <w:pPr>
              <w:jc w:val="center"/>
              <w:rPr>
                <w:rFonts w:ascii="Arial" w:hAnsi="Arial" w:cs="Arial"/>
                <w:sz w:val="14"/>
                <w:szCs w:val="14"/>
              </w:rPr>
            </w:pPr>
            <w:r w:rsidRPr="00E51A5B">
              <w:rPr>
                <w:i/>
                <w:iCs/>
                <w:sz w:val="14"/>
                <w:szCs w:val="14"/>
              </w:rPr>
              <w:t> </w:t>
            </w:r>
          </w:p>
        </w:tc>
        <w:tc>
          <w:tcPr>
            <w:tcW w:w="6985" w:type="dxa"/>
            <w:gridSpan w:val="2"/>
            <w:tcBorders>
              <w:top w:val="single" w:sz="6" w:space="0" w:color="000000"/>
            </w:tcBorders>
            <w:vAlign w:val="bottom"/>
            <w:hideMark/>
          </w:tcPr>
          <w:p w14:paraId="32E61744" w14:textId="77777777" w:rsidR="00404333" w:rsidRPr="00E51A5B" w:rsidRDefault="00404333" w:rsidP="00BF6ACF">
            <w:pPr>
              <w:jc w:val="center"/>
              <w:rPr>
                <w:rFonts w:ascii="Arial" w:hAnsi="Arial" w:cs="Arial"/>
                <w:sz w:val="14"/>
                <w:szCs w:val="14"/>
              </w:rPr>
            </w:pPr>
            <w:r w:rsidRPr="00E51A5B">
              <w:rPr>
                <w:i/>
                <w:iCs/>
                <w:sz w:val="14"/>
                <w:szCs w:val="14"/>
              </w:rPr>
              <w:t>(указываются должность,</w:t>
            </w:r>
          </w:p>
        </w:tc>
      </w:tr>
      <w:tr w:rsidR="00404333" w:rsidRPr="00E51A5B" w14:paraId="78B04E72" w14:textId="77777777" w:rsidTr="00BF6ACF">
        <w:trPr>
          <w:trHeight w:val="240"/>
        </w:trPr>
        <w:tc>
          <w:tcPr>
            <w:tcW w:w="10093" w:type="dxa"/>
            <w:gridSpan w:val="2"/>
            <w:tcBorders>
              <w:bottom w:val="single" w:sz="6" w:space="0" w:color="000000"/>
            </w:tcBorders>
            <w:vAlign w:val="bottom"/>
            <w:hideMark/>
          </w:tcPr>
          <w:p w14:paraId="59EA9656" w14:textId="77777777" w:rsidR="00404333" w:rsidRPr="00E51A5B" w:rsidRDefault="00404333" w:rsidP="00BF6ACF">
            <w:pPr>
              <w:jc w:val="center"/>
              <w:rPr>
                <w:rFonts w:ascii="Arial" w:hAnsi="Arial" w:cs="Arial"/>
                <w:sz w:val="24"/>
                <w:szCs w:val="24"/>
              </w:rPr>
            </w:pPr>
            <w:r w:rsidRPr="00E51A5B">
              <w:rPr>
                <w:i/>
                <w:iCs/>
                <w:sz w:val="24"/>
                <w:szCs w:val="24"/>
              </w:rPr>
              <w:t> </w:t>
            </w:r>
          </w:p>
        </w:tc>
        <w:tc>
          <w:tcPr>
            <w:tcW w:w="98" w:type="dxa"/>
            <w:vAlign w:val="bottom"/>
            <w:hideMark/>
          </w:tcPr>
          <w:p w14:paraId="1796365D" w14:textId="77777777" w:rsidR="00404333" w:rsidRPr="00E51A5B" w:rsidRDefault="00404333" w:rsidP="00BF6ACF">
            <w:pPr>
              <w:jc w:val="right"/>
              <w:rPr>
                <w:rFonts w:ascii="Arial" w:hAnsi="Arial" w:cs="Arial"/>
                <w:sz w:val="24"/>
                <w:szCs w:val="24"/>
              </w:rPr>
            </w:pPr>
            <w:r w:rsidRPr="00E51A5B">
              <w:rPr>
                <w:i/>
                <w:iCs/>
                <w:sz w:val="24"/>
                <w:szCs w:val="24"/>
              </w:rPr>
              <w:t>.</w:t>
            </w:r>
          </w:p>
        </w:tc>
      </w:tr>
      <w:tr w:rsidR="00404333" w:rsidRPr="00E51A5B" w14:paraId="0F7C7020" w14:textId="77777777" w:rsidTr="00BF6ACF">
        <w:tc>
          <w:tcPr>
            <w:tcW w:w="10093" w:type="dxa"/>
            <w:gridSpan w:val="2"/>
            <w:tcBorders>
              <w:top w:val="single" w:sz="6" w:space="0" w:color="000000"/>
            </w:tcBorders>
            <w:vAlign w:val="bottom"/>
            <w:hideMark/>
          </w:tcPr>
          <w:p w14:paraId="1EBE6241" w14:textId="77777777" w:rsidR="00404333" w:rsidRPr="00E51A5B" w:rsidRDefault="00404333" w:rsidP="00BF6ACF">
            <w:pPr>
              <w:jc w:val="center"/>
              <w:rPr>
                <w:rFonts w:ascii="Arial" w:hAnsi="Arial" w:cs="Arial"/>
                <w:sz w:val="14"/>
                <w:szCs w:val="14"/>
              </w:rPr>
            </w:pPr>
            <w:r w:rsidRPr="00E51A5B">
              <w:rPr>
                <w:i/>
                <w:iCs/>
                <w:sz w:val="14"/>
                <w:szCs w:val="14"/>
              </w:rPr>
              <w:t>фамилия, имя, отчество (при наличии) руководителя объекта контроля (его уполномоченного представителя),</w:t>
            </w:r>
          </w:p>
          <w:p w14:paraId="08CC0E64" w14:textId="77777777" w:rsidR="00404333" w:rsidRPr="00E51A5B" w:rsidRDefault="00404333" w:rsidP="00BF6ACF">
            <w:pPr>
              <w:jc w:val="center"/>
              <w:rPr>
                <w:rFonts w:ascii="Arial" w:hAnsi="Arial" w:cs="Arial"/>
                <w:sz w:val="14"/>
                <w:szCs w:val="14"/>
              </w:rPr>
            </w:pPr>
            <w:r w:rsidRPr="00E51A5B">
              <w:rPr>
                <w:i/>
                <w:iCs/>
                <w:sz w:val="14"/>
                <w:szCs w:val="14"/>
              </w:rPr>
              <w:t>получившего копию заключения о результатах обследования, дата, подпись)</w:t>
            </w:r>
          </w:p>
        </w:tc>
        <w:tc>
          <w:tcPr>
            <w:tcW w:w="98" w:type="dxa"/>
            <w:vAlign w:val="bottom"/>
            <w:hideMark/>
          </w:tcPr>
          <w:p w14:paraId="1750BD57" w14:textId="77777777" w:rsidR="00404333" w:rsidRPr="00E51A5B" w:rsidRDefault="00404333" w:rsidP="00BF6ACF">
            <w:pPr>
              <w:jc w:val="right"/>
              <w:rPr>
                <w:rFonts w:ascii="Arial" w:hAnsi="Arial" w:cs="Arial"/>
                <w:sz w:val="14"/>
                <w:szCs w:val="14"/>
              </w:rPr>
            </w:pPr>
            <w:r w:rsidRPr="00E51A5B">
              <w:rPr>
                <w:i/>
                <w:iCs/>
                <w:sz w:val="14"/>
                <w:szCs w:val="14"/>
              </w:rPr>
              <w:t> </w:t>
            </w:r>
          </w:p>
        </w:tc>
      </w:tr>
    </w:tbl>
    <w:p w14:paraId="33E633F9" w14:textId="77777777" w:rsidR="00404333" w:rsidRDefault="00404333" w:rsidP="00404333"/>
    <w:p w14:paraId="2C9C9D2F" w14:textId="77777777" w:rsidR="00404333" w:rsidRDefault="00A53B60" w:rsidP="00007C06">
      <w:pPr>
        <w:pStyle w:val="50"/>
        <w:shd w:val="clear" w:color="auto" w:fill="auto"/>
        <w:spacing w:line="240" w:lineRule="auto"/>
        <w:jc w:val="right"/>
        <w:rPr>
          <w:sz w:val="25"/>
          <w:szCs w:val="25"/>
        </w:rPr>
      </w:pPr>
      <w:r>
        <w:rPr>
          <w:sz w:val="25"/>
          <w:szCs w:val="25"/>
        </w:rPr>
        <w:t xml:space="preserve">                                                                                 </w:t>
      </w:r>
    </w:p>
    <w:p w14:paraId="2B4AE7E9" w14:textId="77777777" w:rsidR="00404333" w:rsidRDefault="00404333" w:rsidP="00007C06">
      <w:pPr>
        <w:pStyle w:val="50"/>
        <w:shd w:val="clear" w:color="auto" w:fill="auto"/>
        <w:spacing w:line="240" w:lineRule="auto"/>
        <w:jc w:val="right"/>
        <w:rPr>
          <w:sz w:val="25"/>
          <w:szCs w:val="25"/>
        </w:rPr>
      </w:pPr>
    </w:p>
    <w:p w14:paraId="34598BD3" w14:textId="77777777" w:rsidR="00404333" w:rsidRDefault="00404333" w:rsidP="00007C06">
      <w:pPr>
        <w:pStyle w:val="50"/>
        <w:shd w:val="clear" w:color="auto" w:fill="auto"/>
        <w:spacing w:line="240" w:lineRule="auto"/>
        <w:jc w:val="right"/>
        <w:rPr>
          <w:sz w:val="25"/>
          <w:szCs w:val="25"/>
        </w:rPr>
      </w:pPr>
    </w:p>
    <w:p w14:paraId="7F326C5F" w14:textId="77777777" w:rsidR="00404333" w:rsidRDefault="00404333" w:rsidP="00007C06">
      <w:pPr>
        <w:pStyle w:val="50"/>
        <w:shd w:val="clear" w:color="auto" w:fill="auto"/>
        <w:spacing w:line="240" w:lineRule="auto"/>
        <w:jc w:val="right"/>
        <w:rPr>
          <w:sz w:val="25"/>
          <w:szCs w:val="25"/>
        </w:rPr>
      </w:pPr>
    </w:p>
    <w:p w14:paraId="2CD48462" w14:textId="77777777" w:rsidR="00404333" w:rsidRDefault="00404333" w:rsidP="00007C06">
      <w:pPr>
        <w:pStyle w:val="50"/>
        <w:shd w:val="clear" w:color="auto" w:fill="auto"/>
        <w:spacing w:line="240" w:lineRule="auto"/>
        <w:jc w:val="right"/>
        <w:rPr>
          <w:sz w:val="25"/>
          <w:szCs w:val="25"/>
        </w:rPr>
      </w:pPr>
    </w:p>
    <w:p w14:paraId="1B01350D" w14:textId="77777777" w:rsidR="00404333" w:rsidRDefault="00404333" w:rsidP="00007C06">
      <w:pPr>
        <w:pStyle w:val="50"/>
        <w:shd w:val="clear" w:color="auto" w:fill="auto"/>
        <w:spacing w:line="240" w:lineRule="auto"/>
        <w:jc w:val="right"/>
        <w:rPr>
          <w:sz w:val="25"/>
          <w:szCs w:val="25"/>
        </w:rPr>
      </w:pPr>
    </w:p>
    <w:p w14:paraId="3EFBE2C0" w14:textId="77777777" w:rsidR="00404333" w:rsidRDefault="00404333" w:rsidP="00007C06">
      <w:pPr>
        <w:pStyle w:val="50"/>
        <w:shd w:val="clear" w:color="auto" w:fill="auto"/>
        <w:spacing w:line="240" w:lineRule="auto"/>
        <w:jc w:val="right"/>
        <w:rPr>
          <w:sz w:val="25"/>
          <w:szCs w:val="25"/>
        </w:rPr>
      </w:pPr>
    </w:p>
    <w:p w14:paraId="3012D52A" w14:textId="77777777" w:rsidR="00404333" w:rsidRDefault="00404333" w:rsidP="00007C06">
      <w:pPr>
        <w:pStyle w:val="50"/>
        <w:shd w:val="clear" w:color="auto" w:fill="auto"/>
        <w:spacing w:line="240" w:lineRule="auto"/>
        <w:jc w:val="right"/>
        <w:rPr>
          <w:sz w:val="25"/>
          <w:szCs w:val="25"/>
        </w:rPr>
      </w:pPr>
    </w:p>
    <w:p w14:paraId="58065057" w14:textId="77777777" w:rsidR="00404333" w:rsidRDefault="00404333" w:rsidP="00007C06">
      <w:pPr>
        <w:pStyle w:val="50"/>
        <w:shd w:val="clear" w:color="auto" w:fill="auto"/>
        <w:spacing w:line="240" w:lineRule="auto"/>
        <w:jc w:val="right"/>
        <w:rPr>
          <w:sz w:val="25"/>
          <w:szCs w:val="25"/>
        </w:rPr>
      </w:pPr>
    </w:p>
    <w:p w14:paraId="0D33E8F3" w14:textId="77777777" w:rsidR="00404333" w:rsidRDefault="00404333" w:rsidP="00007C06">
      <w:pPr>
        <w:pStyle w:val="50"/>
        <w:shd w:val="clear" w:color="auto" w:fill="auto"/>
        <w:spacing w:line="240" w:lineRule="auto"/>
        <w:jc w:val="right"/>
        <w:rPr>
          <w:sz w:val="25"/>
          <w:szCs w:val="25"/>
        </w:rPr>
      </w:pPr>
    </w:p>
    <w:p w14:paraId="0D361BDA" w14:textId="77777777" w:rsidR="00404333" w:rsidRDefault="00404333" w:rsidP="00007C06">
      <w:pPr>
        <w:pStyle w:val="50"/>
        <w:shd w:val="clear" w:color="auto" w:fill="auto"/>
        <w:spacing w:line="240" w:lineRule="auto"/>
        <w:jc w:val="right"/>
        <w:rPr>
          <w:sz w:val="25"/>
          <w:szCs w:val="25"/>
        </w:rPr>
      </w:pPr>
    </w:p>
    <w:p w14:paraId="2C115BE4" w14:textId="77777777" w:rsidR="00404333" w:rsidRDefault="00404333" w:rsidP="00007C06">
      <w:pPr>
        <w:pStyle w:val="50"/>
        <w:shd w:val="clear" w:color="auto" w:fill="auto"/>
        <w:spacing w:line="240" w:lineRule="auto"/>
        <w:jc w:val="right"/>
        <w:rPr>
          <w:sz w:val="25"/>
          <w:szCs w:val="25"/>
        </w:rPr>
      </w:pPr>
    </w:p>
    <w:p w14:paraId="6A940F76" w14:textId="6FD72773" w:rsidR="00A53B60" w:rsidRPr="00224B71" w:rsidRDefault="00A53B60" w:rsidP="00007C06">
      <w:pPr>
        <w:pStyle w:val="50"/>
        <w:shd w:val="clear" w:color="auto" w:fill="auto"/>
        <w:spacing w:line="240" w:lineRule="auto"/>
        <w:jc w:val="right"/>
        <w:rPr>
          <w:sz w:val="25"/>
          <w:szCs w:val="25"/>
        </w:rPr>
      </w:pPr>
      <w:r w:rsidRPr="00224B71">
        <w:rPr>
          <w:sz w:val="25"/>
          <w:szCs w:val="25"/>
        </w:rPr>
        <w:t>Приложение</w:t>
      </w:r>
      <w:r>
        <w:rPr>
          <w:sz w:val="25"/>
          <w:szCs w:val="25"/>
        </w:rPr>
        <w:t xml:space="preserve"> 3</w:t>
      </w:r>
    </w:p>
    <w:p w14:paraId="4D21FFC0" w14:textId="77777777" w:rsidR="00A53B60" w:rsidRDefault="00A53B60" w:rsidP="00007C06">
      <w:pPr>
        <w:pStyle w:val="50"/>
        <w:shd w:val="clear" w:color="auto" w:fill="auto"/>
        <w:tabs>
          <w:tab w:val="left" w:pos="8144"/>
        </w:tabs>
        <w:spacing w:line="240" w:lineRule="auto"/>
        <w:jc w:val="right"/>
        <w:rPr>
          <w:sz w:val="25"/>
          <w:szCs w:val="25"/>
        </w:rPr>
      </w:pPr>
      <w:r>
        <w:rPr>
          <w:sz w:val="25"/>
          <w:szCs w:val="25"/>
        </w:rPr>
        <w:t xml:space="preserve">                                                                                 </w:t>
      </w:r>
      <w:r w:rsidRPr="00224B71">
        <w:rPr>
          <w:sz w:val="25"/>
          <w:szCs w:val="25"/>
        </w:rPr>
        <w:t xml:space="preserve">к порядку осуществления внутреннего </w:t>
      </w:r>
    </w:p>
    <w:p w14:paraId="2C5D5972" w14:textId="77777777" w:rsidR="00A53B60" w:rsidRDefault="00A53B60" w:rsidP="00007C06">
      <w:pPr>
        <w:pStyle w:val="50"/>
        <w:shd w:val="clear" w:color="auto" w:fill="auto"/>
        <w:tabs>
          <w:tab w:val="left" w:pos="8144"/>
        </w:tabs>
        <w:spacing w:line="240" w:lineRule="auto"/>
        <w:jc w:val="right"/>
        <w:rPr>
          <w:sz w:val="25"/>
          <w:szCs w:val="25"/>
        </w:rPr>
      </w:pPr>
      <w:r>
        <w:rPr>
          <w:sz w:val="25"/>
          <w:szCs w:val="25"/>
        </w:rPr>
        <w:t xml:space="preserve">                                                                                 </w:t>
      </w:r>
      <w:r w:rsidRPr="00224B71">
        <w:rPr>
          <w:sz w:val="25"/>
          <w:szCs w:val="25"/>
        </w:rPr>
        <w:t>муниципального</w:t>
      </w:r>
      <w:r>
        <w:rPr>
          <w:sz w:val="25"/>
          <w:szCs w:val="25"/>
        </w:rPr>
        <w:t xml:space="preserve"> </w:t>
      </w:r>
      <w:r w:rsidRPr="00224B71">
        <w:rPr>
          <w:sz w:val="25"/>
          <w:szCs w:val="25"/>
        </w:rPr>
        <w:t xml:space="preserve">финансового контроля </w:t>
      </w:r>
    </w:p>
    <w:p w14:paraId="143D2516" w14:textId="77777777" w:rsidR="00A53B60" w:rsidRDefault="00A53B60" w:rsidP="00007C06">
      <w:pPr>
        <w:pStyle w:val="50"/>
        <w:shd w:val="clear" w:color="auto" w:fill="auto"/>
        <w:tabs>
          <w:tab w:val="left" w:pos="8144"/>
        </w:tabs>
        <w:spacing w:line="240" w:lineRule="auto"/>
        <w:jc w:val="right"/>
        <w:rPr>
          <w:sz w:val="25"/>
          <w:szCs w:val="25"/>
        </w:rPr>
      </w:pPr>
      <w:r>
        <w:rPr>
          <w:sz w:val="25"/>
          <w:szCs w:val="25"/>
        </w:rPr>
        <w:lastRenderedPageBreak/>
        <w:t xml:space="preserve">                                                                                 </w:t>
      </w:r>
      <w:r w:rsidRPr="00224B71">
        <w:rPr>
          <w:sz w:val="25"/>
          <w:szCs w:val="25"/>
        </w:rPr>
        <w:t xml:space="preserve">в аппарате Совета депутатов </w:t>
      </w:r>
    </w:p>
    <w:p w14:paraId="535E84FA" w14:textId="77777777" w:rsidR="00007C06" w:rsidRDefault="00A53B60" w:rsidP="00007C06">
      <w:pPr>
        <w:pStyle w:val="50"/>
        <w:shd w:val="clear" w:color="auto" w:fill="auto"/>
        <w:tabs>
          <w:tab w:val="left" w:pos="8144"/>
        </w:tabs>
        <w:spacing w:line="240" w:lineRule="auto"/>
        <w:jc w:val="right"/>
        <w:rPr>
          <w:sz w:val="25"/>
          <w:szCs w:val="25"/>
        </w:rPr>
      </w:pPr>
      <w:r>
        <w:rPr>
          <w:sz w:val="25"/>
          <w:szCs w:val="25"/>
        </w:rPr>
        <w:t xml:space="preserve">                                                                                 </w:t>
      </w:r>
      <w:r w:rsidRPr="00224B71">
        <w:rPr>
          <w:sz w:val="25"/>
          <w:szCs w:val="25"/>
        </w:rPr>
        <w:t xml:space="preserve">муниципального округа </w:t>
      </w:r>
      <w:r w:rsidR="00007C06">
        <w:rPr>
          <w:sz w:val="25"/>
          <w:szCs w:val="25"/>
        </w:rPr>
        <w:t xml:space="preserve">Обручевский </w:t>
      </w:r>
    </w:p>
    <w:p w14:paraId="08C47917" w14:textId="3BEB77C5" w:rsidR="00A53B60" w:rsidRDefault="00007C06" w:rsidP="00007C06">
      <w:pPr>
        <w:pStyle w:val="50"/>
        <w:shd w:val="clear" w:color="auto" w:fill="auto"/>
        <w:tabs>
          <w:tab w:val="left" w:pos="8144"/>
        </w:tabs>
        <w:spacing w:line="240" w:lineRule="auto"/>
        <w:jc w:val="right"/>
        <w:rPr>
          <w:sz w:val="25"/>
          <w:szCs w:val="25"/>
        </w:rPr>
      </w:pPr>
      <w:r>
        <w:rPr>
          <w:sz w:val="25"/>
          <w:szCs w:val="25"/>
        </w:rPr>
        <w:t>в городе Москве</w:t>
      </w:r>
    </w:p>
    <w:p w14:paraId="74660E64" w14:textId="77777777" w:rsidR="00A53B60" w:rsidRDefault="00A53B60" w:rsidP="00A53B60">
      <w:pPr>
        <w:pStyle w:val="50"/>
        <w:shd w:val="clear" w:color="auto" w:fill="auto"/>
        <w:spacing w:line="240" w:lineRule="auto"/>
        <w:rPr>
          <w:sz w:val="25"/>
          <w:szCs w:val="25"/>
        </w:rPr>
      </w:pPr>
    </w:p>
    <w:p w14:paraId="0A430486" w14:textId="77777777" w:rsidR="00A53B60" w:rsidRPr="001D495A" w:rsidRDefault="00A53B60" w:rsidP="00A53B60">
      <w:pPr>
        <w:pStyle w:val="a8"/>
        <w:rPr>
          <w:sz w:val="25"/>
          <w:szCs w:val="25"/>
        </w:rPr>
      </w:pPr>
    </w:p>
    <w:p w14:paraId="48113543" w14:textId="77777777" w:rsidR="00A53B60" w:rsidRPr="001D495A" w:rsidRDefault="00A53B60" w:rsidP="00A53B60">
      <w:pPr>
        <w:pStyle w:val="a8"/>
        <w:rPr>
          <w:sz w:val="25"/>
          <w:szCs w:val="25"/>
        </w:rPr>
      </w:pPr>
    </w:p>
    <w:p w14:paraId="30FF1012" w14:textId="77777777" w:rsidR="00404333" w:rsidRPr="009C577D" w:rsidRDefault="00404333" w:rsidP="00404333">
      <w:pPr>
        <w:spacing w:before="51"/>
        <w:ind w:left="35"/>
        <w:jc w:val="center"/>
        <w:rPr>
          <w:rFonts w:ascii="Arial" w:hAnsi="Arial" w:cs="Arial"/>
          <w:color w:val="000000"/>
          <w:sz w:val="24"/>
          <w:szCs w:val="24"/>
        </w:rPr>
      </w:pPr>
      <w:r w:rsidRPr="009C577D">
        <w:rPr>
          <w:b/>
          <w:bCs/>
          <w:color w:val="000000"/>
          <w:sz w:val="28"/>
          <w:szCs w:val="28"/>
        </w:rPr>
        <w:t>Отчет о результатах контрольной деятельности органа внутреннего государственного (муниципального) финансового контроля</w:t>
      </w:r>
    </w:p>
    <w:p w14:paraId="44185F00" w14:textId="77777777" w:rsidR="00404333" w:rsidRPr="009C577D" w:rsidRDefault="00404333" w:rsidP="00404333">
      <w:pPr>
        <w:spacing w:before="51"/>
        <w:ind w:left="35"/>
        <w:jc w:val="center"/>
        <w:rPr>
          <w:rFonts w:ascii="Arial" w:hAnsi="Arial" w:cs="Arial"/>
          <w:color w:val="000000"/>
          <w:sz w:val="24"/>
          <w:szCs w:val="24"/>
        </w:rPr>
      </w:pPr>
      <w:r w:rsidRPr="009C577D">
        <w:rPr>
          <w:b/>
          <w:bCs/>
          <w:color w:val="000000"/>
          <w:sz w:val="28"/>
          <w:szCs w:val="28"/>
        </w:rPr>
        <w:t> </w:t>
      </w:r>
    </w:p>
    <w:p w14:paraId="76016261" w14:textId="77777777" w:rsidR="00404333" w:rsidRPr="009C577D" w:rsidRDefault="00404333" w:rsidP="00404333">
      <w:pPr>
        <w:ind w:firstLine="680"/>
        <w:jc w:val="center"/>
        <w:rPr>
          <w:rFonts w:ascii="Arial" w:hAnsi="Arial" w:cs="Arial"/>
          <w:color w:val="000000"/>
          <w:sz w:val="24"/>
          <w:szCs w:val="24"/>
        </w:rPr>
      </w:pPr>
      <w:r w:rsidRPr="009C577D">
        <w:rPr>
          <w:color w:val="000000"/>
          <w:sz w:val="24"/>
          <w:szCs w:val="24"/>
        </w:rPr>
        <w:t>на 1 ______________ 20____ г.</w:t>
      </w:r>
    </w:p>
    <w:p w14:paraId="2E282C35" w14:textId="77777777" w:rsidR="00404333" w:rsidRPr="009C577D" w:rsidRDefault="00404333" w:rsidP="00404333">
      <w:pPr>
        <w:ind w:firstLine="720"/>
        <w:jc w:val="both"/>
        <w:rPr>
          <w:rFonts w:ascii="Arial" w:hAnsi="Arial" w:cs="Arial"/>
          <w:color w:val="000000"/>
          <w:sz w:val="24"/>
          <w:szCs w:val="24"/>
        </w:rPr>
      </w:pPr>
      <w:r w:rsidRPr="009C577D">
        <w:rPr>
          <w:color w:val="000000"/>
          <w:sz w:val="24"/>
          <w:szCs w:val="24"/>
        </w:rPr>
        <w:t> </w:t>
      </w:r>
    </w:p>
    <w:tbl>
      <w:tblPr>
        <w:tblW w:w="10148" w:type="dxa"/>
        <w:tblCellMar>
          <w:left w:w="0" w:type="dxa"/>
          <w:right w:w="0" w:type="dxa"/>
        </w:tblCellMar>
        <w:tblLook w:val="04A0" w:firstRow="1" w:lastRow="0" w:firstColumn="1" w:lastColumn="0" w:noHBand="0" w:noVBand="1"/>
      </w:tblPr>
      <w:tblGrid>
        <w:gridCol w:w="2834"/>
        <w:gridCol w:w="3969"/>
        <w:gridCol w:w="1644"/>
        <w:gridCol w:w="1701"/>
      </w:tblGrid>
      <w:tr w:rsidR="00404333" w:rsidRPr="009C577D" w14:paraId="711654AB" w14:textId="77777777" w:rsidTr="00BF6ACF">
        <w:tc>
          <w:tcPr>
            <w:tcW w:w="2835" w:type="dxa"/>
            <w:tcMar>
              <w:top w:w="0" w:type="dxa"/>
              <w:left w:w="10" w:type="dxa"/>
              <w:bottom w:w="0" w:type="dxa"/>
              <w:right w:w="10" w:type="dxa"/>
            </w:tcMar>
            <w:hideMark/>
          </w:tcPr>
          <w:p w14:paraId="5634C897" w14:textId="77777777" w:rsidR="00404333" w:rsidRPr="009C577D" w:rsidRDefault="00404333" w:rsidP="00BF6ACF">
            <w:pPr>
              <w:ind w:firstLine="720"/>
              <w:jc w:val="both"/>
              <w:rPr>
                <w:rFonts w:ascii="Arial" w:hAnsi="Arial" w:cs="Arial"/>
                <w:sz w:val="24"/>
                <w:szCs w:val="24"/>
              </w:rPr>
            </w:pPr>
            <w:r w:rsidRPr="009C577D">
              <w:rPr>
                <w:sz w:val="24"/>
                <w:szCs w:val="24"/>
              </w:rPr>
              <w:t> </w:t>
            </w:r>
          </w:p>
        </w:tc>
        <w:tc>
          <w:tcPr>
            <w:tcW w:w="3969" w:type="dxa"/>
            <w:tcMar>
              <w:top w:w="0" w:type="dxa"/>
              <w:left w:w="10" w:type="dxa"/>
              <w:bottom w:w="0" w:type="dxa"/>
              <w:right w:w="10" w:type="dxa"/>
            </w:tcMar>
            <w:hideMark/>
          </w:tcPr>
          <w:p w14:paraId="420032CE" w14:textId="77777777" w:rsidR="00404333" w:rsidRPr="009C577D" w:rsidRDefault="00404333" w:rsidP="00BF6ACF">
            <w:pPr>
              <w:ind w:firstLine="720"/>
              <w:jc w:val="both"/>
              <w:rPr>
                <w:rFonts w:ascii="Arial" w:hAnsi="Arial" w:cs="Arial"/>
                <w:sz w:val="24"/>
                <w:szCs w:val="24"/>
              </w:rPr>
            </w:pPr>
            <w:r w:rsidRPr="009C577D">
              <w:rPr>
                <w:sz w:val="24"/>
                <w:szCs w:val="24"/>
              </w:rPr>
              <w:t> </w:t>
            </w:r>
          </w:p>
        </w:tc>
        <w:tc>
          <w:tcPr>
            <w:tcW w:w="1644" w:type="dxa"/>
            <w:tcBorders>
              <w:right w:val="single" w:sz="6" w:space="0" w:color="000000"/>
            </w:tcBorders>
            <w:tcMar>
              <w:top w:w="0" w:type="dxa"/>
              <w:left w:w="10" w:type="dxa"/>
              <w:bottom w:w="0" w:type="dxa"/>
              <w:right w:w="10" w:type="dxa"/>
            </w:tcMar>
            <w:hideMark/>
          </w:tcPr>
          <w:p w14:paraId="1CA9DC89" w14:textId="77777777" w:rsidR="00404333" w:rsidRPr="009C577D" w:rsidRDefault="00404333" w:rsidP="00BF6ACF">
            <w:pPr>
              <w:ind w:firstLine="720"/>
              <w:jc w:val="both"/>
              <w:rPr>
                <w:rFonts w:ascii="Arial" w:hAnsi="Arial" w:cs="Arial"/>
                <w:sz w:val="24"/>
                <w:szCs w:val="24"/>
              </w:rPr>
            </w:pPr>
            <w:r w:rsidRPr="009C577D">
              <w:rPr>
                <w:sz w:val="24"/>
                <w:szCs w:val="24"/>
              </w:rPr>
              <w:t> </w:t>
            </w:r>
          </w:p>
        </w:tc>
        <w:tc>
          <w:tcPr>
            <w:tcW w:w="1701" w:type="dxa"/>
            <w:tcBorders>
              <w:top w:val="single" w:sz="6" w:space="0" w:color="000000"/>
              <w:bottom w:val="single" w:sz="6" w:space="0" w:color="000000"/>
              <w:right w:val="single" w:sz="6" w:space="0" w:color="000000"/>
            </w:tcBorders>
            <w:tcMar>
              <w:top w:w="0" w:type="dxa"/>
              <w:left w:w="10" w:type="dxa"/>
              <w:bottom w:w="0" w:type="dxa"/>
              <w:right w:w="10" w:type="dxa"/>
            </w:tcMar>
            <w:hideMark/>
          </w:tcPr>
          <w:p w14:paraId="3B7E2320" w14:textId="77777777" w:rsidR="00404333" w:rsidRPr="009C577D" w:rsidRDefault="00404333" w:rsidP="00BF6ACF">
            <w:pPr>
              <w:jc w:val="center"/>
              <w:rPr>
                <w:rFonts w:ascii="Arial" w:hAnsi="Arial" w:cs="Arial"/>
                <w:sz w:val="24"/>
                <w:szCs w:val="24"/>
              </w:rPr>
            </w:pPr>
            <w:r w:rsidRPr="009C577D">
              <w:rPr>
                <w:sz w:val="24"/>
                <w:szCs w:val="24"/>
              </w:rPr>
              <w:t>КОДЫ</w:t>
            </w:r>
          </w:p>
        </w:tc>
      </w:tr>
      <w:tr w:rsidR="00404333" w:rsidRPr="009C577D" w14:paraId="6C062C90" w14:textId="77777777" w:rsidTr="00BF6ACF">
        <w:tc>
          <w:tcPr>
            <w:tcW w:w="2835" w:type="dxa"/>
            <w:tcMar>
              <w:top w:w="0" w:type="dxa"/>
              <w:left w:w="10" w:type="dxa"/>
              <w:bottom w:w="0" w:type="dxa"/>
              <w:right w:w="10" w:type="dxa"/>
            </w:tcMar>
            <w:hideMark/>
          </w:tcPr>
          <w:p w14:paraId="00BB205B" w14:textId="77777777" w:rsidR="00404333" w:rsidRPr="009C577D" w:rsidRDefault="00404333" w:rsidP="00BF6ACF">
            <w:pPr>
              <w:rPr>
                <w:rFonts w:ascii="Arial" w:hAnsi="Arial" w:cs="Arial"/>
                <w:sz w:val="24"/>
                <w:szCs w:val="24"/>
              </w:rPr>
            </w:pPr>
            <w:r w:rsidRPr="009C577D">
              <w:rPr>
                <w:sz w:val="24"/>
                <w:szCs w:val="24"/>
              </w:rPr>
              <w:t>Наименование органа контроля</w:t>
            </w:r>
          </w:p>
        </w:tc>
        <w:tc>
          <w:tcPr>
            <w:tcW w:w="3969" w:type="dxa"/>
            <w:tcMar>
              <w:top w:w="0" w:type="dxa"/>
              <w:left w:w="10" w:type="dxa"/>
              <w:bottom w:w="0" w:type="dxa"/>
              <w:right w:w="10" w:type="dxa"/>
            </w:tcMar>
            <w:hideMark/>
          </w:tcPr>
          <w:p w14:paraId="25D4FCD5" w14:textId="77777777" w:rsidR="00404333" w:rsidRPr="009C577D" w:rsidRDefault="00404333" w:rsidP="00BF6ACF">
            <w:pPr>
              <w:ind w:firstLine="720"/>
              <w:jc w:val="both"/>
              <w:rPr>
                <w:rFonts w:ascii="Arial" w:hAnsi="Arial" w:cs="Arial"/>
                <w:sz w:val="24"/>
                <w:szCs w:val="24"/>
              </w:rPr>
            </w:pPr>
            <w:r w:rsidRPr="009C577D">
              <w:rPr>
                <w:sz w:val="24"/>
                <w:szCs w:val="24"/>
              </w:rPr>
              <w:t> </w:t>
            </w:r>
          </w:p>
          <w:p w14:paraId="76F42C93" w14:textId="77777777" w:rsidR="00404333" w:rsidRPr="009C577D" w:rsidRDefault="00404333" w:rsidP="00BF6ACF">
            <w:pPr>
              <w:jc w:val="both"/>
              <w:rPr>
                <w:rFonts w:ascii="Arial" w:hAnsi="Arial" w:cs="Arial"/>
                <w:sz w:val="24"/>
                <w:szCs w:val="24"/>
              </w:rPr>
            </w:pPr>
            <w:r w:rsidRPr="009C577D">
              <w:rPr>
                <w:sz w:val="24"/>
                <w:szCs w:val="24"/>
              </w:rPr>
              <w:t>___________________________</w:t>
            </w:r>
          </w:p>
        </w:tc>
        <w:tc>
          <w:tcPr>
            <w:tcW w:w="1644" w:type="dxa"/>
            <w:tcBorders>
              <w:right w:val="single" w:sz="6" w:space="0" w:color="000000"/>
            </w:tcBorders>
            <w:tcMar>
              <w:top w:w="0" w:type="dxa"/>
              <w:left w:w="10" w:type="dxa"/>
              <w:bottom w:w="0" w:type="dxa"/>
              <w:right w:w="10" w:type="dxa"/>
            </w:tcMar>
            <w:hideMark/>
          </w:tcPr>
          <w:p w14:paraId="105F0DC3" w14:textId="77777777" w:rsidR="00404333" w:rsidRPr="009C577D" w:rsidRDefault="00404333" w:rsidP="00BF6ACF">
            <w:pPr>
              <w:jc w:val="right"/>
              <w:rPr>
                <w:rFonts w:ascii="Arial" w:hAnsi="Arial" w:cs="Arial"/>
                <w:sz w:val="24"/>
                <w:szCs w:val="24"/>
              </w:rPr>
            </w:pPr>
            <w:r w:rsidRPr="009C577D">
              <w:rPr>
                <w:sz w:val="24"/>
                <w:szCs w:val="24"/>
              </w:rPr>
              <w:t>Дата</w:t>
            </w:r>
          </w:p>
        </w:tc>
        <w:tc>
          <w:tcPr>
            <w:tcW w:w="1701" w:type="dxa"/>
            <w:tcBorders>
              <w:bottom w:val="single" w:sz="6" w:space="0" w:color="000000"/>
              <w:right w:val="single" w:sz="6" w:space="0" w:color="000000"/>
            </w:tcBorders>
            <w:tcMar>
              <w:top w:w="0" w:type="dxa"/>
              <w:left w:w="10" w:type="dxa"/>
              <w:bottom w:w="0" w:type="dxa"/>
              <w:right w:w="10" w:type="dxa"/>
            </w:tcMar>
            <w:hideMark/>
          </w:tcPr>
          <w:p w14:paraId="299FA192"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5BEAD58F" w14:textId="77777777" w:rsidTr="00BF6ACF">
        <w:tc>
          <w:tcPr>
            <w:tcW w:w="6804" w:type="dxa"/>
            <w:gridSpan w:val="2"/>
            <w:tcMar>
              <w:top w:w="0" w:type="dxa"/>
              <w:left w:w="10" w:type="dxa"/>
              <w:bottom w:w="0" w:type="dxa"/>
              <w:right w:w="10" w:type="dxa"/>
            </w:tcMar>
            <w:hideMark/>
          </w:tcPr>
          <w:p w14:paraId="43E877F0" w14:textId="77777777" w:rsidR="00404333" w:rsidRPr="009C577D" w:rsidRDefault="00404333" w:rsidP="00BF6ACF">
            <w:pPr>
              <w:jc w:val="both"/>
              <w:rPr>
                <w:rFonts w:ascii="Arial" w:hAnsi="Arial" w:cs="Arial"/>
                <w:sz w:val="24"/>
                <w:szCs w:val="24"/>
              </w:rPr>
            </w:pPr>
            <w:r w:rsidRPr="009C577D">
              <w:rPr>
                <w:sz w:val="24"/>
                <w:szCs w:val="24"/>
              </w:rPr>
              <w:t>Периодичность: годовая</w:t>
            </w:r>
          </w:p>
        </w:tc>
        <w:tc>
          <w:tcPr>
            <w:tcW w:w="1644" w:type="dxa"/>
            <w:tcBorders>
              <w:right w:val="single" w:sz="6" w:space="0" w:color="000000"/>
            </w:tcBorders>
            <w:tcMar>
              <w:top w:w="0" w:type="dxa"/>
              <w:left w:w="10" w:type="dxa"/>
              <w:bottom w:w="0" w:type="dxa"/>
              <w:right w:w="10" w:type="dxa"/>
            </w:tcMar>
            <w:hideMark/>
          </w:tcPr>
          <w:p w14:paraId="484E141E" w14:textId="77777777" w:rsidR="00404333" w:rsidRPr="009C577D" w:rsidRDefault="00404333" w:rsidP="00BF6ACF">
            <w:pPr>
              <w:jc w:val="right"/>
              <w:rPr>
                <w:rFonts w:ascii="Arial" w:hAnsi="Arial" w:cs="Arial"/>
                <w:sz w:val="24"/>
                <w:szCs w:val="24"/>
              </w:rPr>
            </w:pPr>
            <w:r w:rsidRPr="009C577D">
              <w:rPr>
                <w:sz w:val="24"/>
                <w:szCs w:val="24"/>
              </w:rPr>
              <w:t>по ОКПО</w:t>
            </w:r>
          </w:p>
        </w:tc>
        <w:tc>
          <w:tcPr>
            <w:tcW w:w="1701" w:type="dxa"/>
            <w:tcBorders>
              <w:bottom w:val="single" w:sz="6" w:space="0" w:color="000000"/>
              <w:right w:val="single" w:sz="6" w:space="0" w:color="000000"/>
            </w:tcBorders>
            <w:tcMar>
              <w:top w:w="0" w:type="dxa"/>
              <w:left w:w="10" w:type="dxa"/>
              <w:bottom w:w="0" w:type="dxa"/>
              <w:right w:w="10" w:type="dxa"/>
            </w:tcMar>
            <w:hideMark/>
          </w:tcPr>
          <w:p w14:paraId="7666AC3F"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68E845D0" w14:textId="77777777" w:rsidTr="00BF6ACF">
        <w:tc>
          <w:tcPr>
            <w:tcW w:w="6804" w:type="dxa"/>
            <w:gridSpan w:val="2"/>
            <w:tcMar>
              <w:top w:w="0" w:type="dxa"/>
              <w:left w:w="10" w:type="dxa"/>
              <w:bottom w:w="0" w:type="dxa"/>
              <w:right w:w="10" w:type="dxa"/>
            </w:tcMar>
            <w:hideMark/>
          </w:tcPr>
          <w:p w14:paraId="5B0FC5B6" w14:textId="77777777" w:rsidR="00404333" w:rsidRPr="009C577D" w:rsidRDefault="00404333" w:rsidP="00BF6ACF">
            <w:pPr>
              <w:ind w:firstLine="720"/>
              <w:jc w:val="both"/>
              <w:rPr>
                <w:rFonts w:ascii="Arial" w:hAnsi="Arial" w:cs="Arial"/>
                <w:sz w:val="24"/>
                <w:szCs w:val="24"/>
              </w:rPr>
            </w:pPr>
            <w:r w:rsidRPr="009C577D">
              <w:rPr>
                <w:sz w:val="24"/>
                <w:szCs w:val="24"/>
              </w:rPr>
              <w:t> </w:t>
            </w:r>
          </w:p>
        </w:tc>
        <w:tc>
          <w:tcPr>
            <w:tcW w:w="1644" w:type="dxa"/>
            <w:tcBorders>
              <w:right w:val="single" w:sz="6" w:space="0" w:color="000000"/>
            </w:tcBorders>
            <w:tcMar>
              <w:top w:w="0" w:type="dxa"/>
              <w:left w:w="10" w:type="dxa"/>
              <w:bottom w:w="0" w:type="dxa"/>
              <w:right w:w="10" w:type="dxa"/>
            </w:tcMar>
            <w:hideMark/>
          </w:tcPr>
          <w:p w14:paraId="0720AD23" w14:textId="77777777" w:rsidR="00404333" w:rsidRPr="009C577D" w:rsidRDefault="00404333" w:rsidP="00BF6ACF">
            <w:pPr>
              <w:jc w:val="right"/>
              <w:rPr>
                <w:rFonts w:ascii="Arial" w:hAnsi="Arial" w:cs="Arial"/>
                <w:sz w:val="24"/>
                <w:szCs w:val="24"/>
              </w:rPr>
            </w:pPr>
            <w:r w:rsidRPr="009C577D">
              <w:rPr>
                <w:sz w:val="24"/>
                <w:szCs w:val="24"/>
              </w:rPr>
              <w:t>по ОКТМО</w:t>
            </w:r>
          </w:p>
        </w:tc>
        <w:tc>
          <w:tcPr>
            <w:tcW w:w="1701" w:type="dxa"/>
            <w:tcBorders>
              <w:bottom w:val="single" w:sz="6" w:space="0" w:color="000000"/>
              <w:right w:val="single" w:sz="6" w:space="0" w:color="000000"/>
            </w:tcBorders>
            <w:tcMar>
              <w:top w:w="0" w:type="dxa"/>
              <w:left w:w="10" w:type="dxa"/>
              <w:bottom w:w="0" w:type="dxa"/>
              <w:right w:w="10" w:type="dxa"/>
            </w:tcMar>
            <w:hideMark/>
          </w:tcPr>
          <w:p w14:paraId="0B9EDF46"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499AD96D" w14:textId="77777777" w:rsidTr="00BF6ACF">
        <w:tc>
          <w:tcPr>
            <w:tcW w:w="2835" w:type="dxa"/>
            <w:tcMar>
              <w:top w:w="0" w:type="dxa"/>
              <w:left w:w="10" w:type="dxa"/>
              <w:bottom w:w="0" w:type="dxa"/>
              <w:right w:w="10" w:type="dxa"/>
            </w:tcMar>
            <w:hideMark/>
          </w:tcPr>
          <w:p w14:paraId="31CB1E0C" w14:textId="77777777" w:rsidR="00404333" w:rsidRPr="009C577D" w:rsidRDefault="00404333" w:rsidP="00BF6ACF">
            <w:pPr>
              <w:ind w:firstLine="720"/>
              <w:jc w:val="both"/>
              <w:rPr>
                <w:rFonts w:ascii="Arial" w:hAnsi="Arial" w:cs="Arial"/>
                <w:sz w:val="24"/>
                <w:szCs w:val="24"/>
              </w:rPr>
            </w:pPr>
            <w:r w:rsidRPr="009C577D">
              <w:rPr>
                <w:sz w:val="24"/>
                <w:szCs w:val="24"/>
              </w:rPr>
              <w:t> </w:t>
            </w:r>
          </w:p>
        </w:tc>
        <w:tc>
          <w:tcPr>
            <w:tcW w:w="3969" w:type="dxa"/>
            <w:tcMar>
              <w:top w:w="0" w:type="dxa"/>
              <w:left w:w="10" w:type="dxa"/>
              <w:bottom w:w="0" w:type="dxa"/>
              <w:right w:w="10" w:type="dxa"/>
            </w:tcMar>
            <w:hideMark/>
          </w:tcPr>
          <w:p w14:paraId="584C71E6" w14:textId="77777777" w:rsidR="00404333" w:rsidRPr="009C577D" w:rsidRDefault="00404333" w:rsidP="00BF6ACF">
            <w:pPr>
              <w:ind w:firstLine="720"/>
              <w:jc w:val="both"/>
              <w:rPr>
                <w:rFonts w:ascii="Arial" w:hAnsi="Arial" w:cs="Arial"/>
                <w:sz w:val="24"/>
                <w:szCs w:val="24"/>
              </w:rPr>
            </w:pPr>
            <w:r w:rsidRPr="009C577D">
              <w:rPr>
                <w:sz w:val="24"/>
                <w:szCs w:val="24"/>
              </w:rPr>
              <w:t> </w:t>
            </w:r>
          </w:p>
        </w:tc>
        <w:tc>
          <w:tcPr>
            <w:tcW w:w="1644" w:type="dxa"/>
            <w:tcBorders>
              <w:right w:val="single" w:sz="6" w:space="0" w:color="000000"/>
            </w:tcBorders>
            <w:tcMar>
              <w:top w:w="0" w:type="dxa"/>
              <w:left w:w="10" w:type="dxa"/>
              <w:bottom w:w="0" w:type="dxa"/>
              <w:right w:w="10" w:type="dxa"/>
            </w:tcMar>
            <w:hideMark/>
          </w:tcPr>
          <w:p w14:paraId="07BA5F99" w14:textId="77777777" w:rsidR="00404333" w:rsidRPr="009C577D" w:rsidRDefault="00404333" w:rsidP="00BF6ACF">
            <w:pPr>
              <w:ind w:firstLine="720"/>
              <w:jc w:val="both"/>
              <w:rPr>
                <w:rFonts w:ascii="Arial" w:hAnsi="Arial" w:cs="Arial"/>
                <w:sz w:val="24"/>
                <w:szCs w:val="24"/>
              </w:rPr>
            </w:pPr>
            <w:r w:rsidRPr="009C577D">
              <w:rPr>
                <w:sz w:val="24"/>
                <w:szCs w:val="24"/>
              </w:rPr>
              <w:t> </w:t>
            </w:r>
          </w:p>
        </w:tc>
        <w:tc>
          <w:tcPr>
            <w:tcW w:w="1701" w:type="dxa"/>
            <w:tcBorders>
              <w:bottom w:val="single" w:sz="6" w:space="0" w:color="000000"/>
              <w:right w:val="single" w:sz="6" w:space="0" w:color="000000"/>
            </w:tcBorders>
            <w:tcMar>
              <w:top w:w="0" w:type="dxa"/>
              <w:left w:w="10" w:type="dxa"/>
              <w:bottom w:w="0" w:type="dxa"/>
              <w:right w:w="10" w:type="dxa"/>
            </w:tcMar>
            <w:hideMark/>
          </w:tcPr>
          <w:p w14:paraId="13F2184C"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0FD5E577" w14:textId="77777777" w:rsidTr="00BF6ACF">
        <w:tc>
          <w:tcPr>
            <w:tcW w:w="2835" w:type="dxa"/>
            <w:tcMar>
              <w:top w:w="0" w:type="dxa"/>
              <w:left w:w="10" w:type="dxa"/>
              <w:bottom w:w="0" w:type="dxa"/>
              <w:right w:w="10" w:type="dxa"/>
            </w:tcMar>
            <w:hideMark/>
          </w:tcPr>
          <w:p w14:paraId="5493FED1" w14:textId="77777777" w:rsidR="00404333" w:rsidRPr="009C577D" w:rsidRDefault="00404333" w:rsidP="00BF6ACF">
            <w:pPr>
              <w:ind w:firstLine="720"/>
              <w:jc w:val="both"/>
              <w:rPr>
                <w:rFonts w:ascii="Arial" w:hAnsi="Arial" w:cs="Arial"/>
                <w:sz w:val="24"/>
                <w:szCs w:val="24"/>
              </w:rPr>
            </w:pPr>
            <w:r w:rsidRPr="009C577D">
              <w:rPr>
                <w:sz w:val="24"/>
                <w:szCs w:val="24"/>
              </w:rPr>
              <w:t> </w:t>
            </w:r>
          </w:p>
        </w:tc>
        <w:tc>
          <w:tcPr>
            <w:tcW w:w="3969" w:type="dxa"/>
            <w:tcMar>
              <w:top w:w="0" w:type="dxa"/>
              <w:left w:w="10" w:type="dxa"/>
              <w:bottom w:w="0" w:type="dxa"/>
              <w:right w:w="10" w:type="dxa"/>
            </w:tcMar>
            <w:hideMark/>
          </w:tcPr>
          <w:p w14:paraId="4CA3780F" w14:textId="77777777" w:rsidR="00404333" w:rsidRPr="009C577D" w:rsidRDefault="00404333" w:rsidP="00BF6ACF">
            <w:pPr>
              <w:ind w:firstLine="720"/>
              <w:jc w:val="both"/>
              <w:rPr>
                <w:rFonts w:ascii="Arial" w:hAnsi="Arial" w:cs="Arial"/>
                <w:sz w:val="24"/>
                <w:szCs w:val="24"/>
              </w:rPr>
            </w:pPr>
            <w:r w:rsidRPr="009C577D">
              <w:rPr>
                <w:sz w:val="24"/>
                <w:szCs w:val="24"/>
              </w:rPr>
              <w:t> </w:t>
            </w:r>
          </w:p>
        </w:tc>
        <w:tc>
          <w:tcPr>
            <w:tcW w:w="1644" w:type="dxa"/>
            <w:tcBorders>
              <w:right w:val="single" w:sz="6" w:space="0" w:color="000000"/>
            </w:tcBorders>
            <w:tcMar>
              <w:top w:w="0" w:type="dxa"/>
              <w:left w:w="10" w:type="dxa"/>
              <w:bottom w:w="0" w:type="dxa"/>
              <w:right w:w="10" w:type="dxa"/>
            </w:tcMar>
            <w:hideMark/>
          </w:tcPr>
          <w:p w14:paraId="3641B303" w14:textId="77777777" w:rsidR="00404333" w:rsidRPr="009C577D" w:rsidRDefault="00404333" w:rsidP="00BF6ACF">
            <w:pPr>
              <w:jc w:val="right"/>
              <w:rPr>
                <w:rFonts w:ascii="Arial" w:hAnsi="Arial" w:cs="Arial"/>
                <w:sz w:val="24"/>
                <w:szCs w:val="24"/>
              </w:rPr>
            </w:pPr>
            <w:r w:rsidRPr="009C577D">
              <w:rPr>
                <w:sz w:val="24"/>
                <w:szCs w:val="24"/>
              </w:rPr>
              <w:t>по ОКЕИ</w:t>
            </w:r>
          </w:p>
        </w:tc>
        <w:tc>
          <w:tcPr>
            <w:tcW w:w="1701" w:type="dxa"/>
            <w:tcBorders>
              <w:bottom w:val="single" w:sz="6" w:space="0" w:color="000000"/>
              <w:right w:val="single" w:sz="6" w:space="0" w:color="000000"/>
            </w:tcBorders>
            <w:tcMar>
              <w:top w:w="0" w:type="dxa"/>
              <w:left w:w="10" w:type="dxa"/>
              <w:bottom w:w="0" w:type="dxa"/>
              <w:right w:w="10" w:type="dxa"/>
            </w:tcMar>
            <w:hideMark/>
          </w:tcPr>
          <w:p w14:paraId="117D5295" w14:textId="77777777" w:rsidR="00404333" w:rsidRPr="009C577D" w:rsidRDefault="00404333" w:rsidP="00BF6ACF">
            <w:pPr>
              <w:jc w:val="center"/>
              <w:rPr>
                <w:rFonts w:ascii="Arial" w:hAnsi="Arial" w:cs="Arial"/>
                <w:sz w:val="24"/>
                <w:szCs w:val="24"/>
              </w:rPr>
            </w:pPr>
            <w:r w:rsidRPr="009C577D">
              <w:rPr>
                <w:sz w:val="24"/>
                <w:szCs w:val="24"/>
              </w:rPr>
              <w:t>384</w:t>
            </w:r>
          </w:p>
        </w:tc>
      </w:tr>
    </w:tbl>
    <w:p w14:paraId="1BD0B6B6" w14:textId="77777777" w:rsidR="00404333" w:rsidRPr="009C577D" w:rsidRDefault="00404333" w:rsidP="00404333">
      <w:pPr>
        <w:ind w:firstLine="720"/>
        <w:jc w:val="both"/>
        <w:rPr>
          <w:rFonts w:ascii="Arial" w:hAnsi="Arial" w:cs="Arial"/>
          <w:color w:val="000000"/>
          <w:sz w:val="24"/>
          <w:szCs w:val="24"/>
        </w:rPr>
      </w:pPr>
      <w:r w:rsidRPr="009C577D">
        <w:rPr>
          <w:color w:val="000000"/>
          <w:sz w:val="24"/>
          <w:szCs w:val="24"/>
        </w:rPr>
        <w:t> </w:t>
      </w:r>
    </w:p>
    <w:tbl>
      <w:tblPr>
        <w:tblW w:w="10148" w:type="dxa"/>
        <w:tblCellMar>
          <w:left w:w="0" w:type="dxa"/>
          <w:right w:w="0" w:type="dxa"/>
        </w:tblCellMar>
        <w:tblLook w:val="04A0" w:firstRow="1" w:lastRow="0" w:firstColumn="1" w:lastColumn="0" w:noHBand="0" w:noVBand="1"/>
      </w:tblPr>
      <w:tblGrid>
        <w:gridCol w:w="6746"/>
        <w:gridCol w:w="1701"/>
        <w:gridCol w:w="1701"/>
      </w:tblGrid>
      <w:tr w:rsidR="00404333" w:rsidRPr="009C577D" w14:paraId="507217B5" w14:textId="77777777" w:rsidTr="00BF6ACF">
        <w:tc>
          <w:tcPr>
            <w:tcW w:w="6746" w:type="dxa"/>
            <w:tcBorders>
              <w:top w:val="single" w:sz="6" w:space="0" w:color="000000"/>
              <w:bottom w:val="single" w:sz="6" w:space="0" w:color="000000"/>
              <w:right w:val="single" w:sz="6" w:space="0" w:color="000000"/>
            </w:tcBorders>
            <w:tcMar>
              <w:top w:w="0" w:type="dxa"/>
              <w:left w:w="10" w:type="dxa"/>
              <w:bottom w:w="0" w:type="dxa"/>
              <w:right w:w="10" w:type="dxa"/>
            </w:tcMar>
            <w:hideMark/>
          </w:tcPr>
          <w:p w14:paraId="30FE2B9A" w14:textId="77777777" w:rsidR="00404333" w:rsidRPr="009C577D" w:rsidRDefault="00404333" w:rsidP="00BF6ACF">
            <w:pPr>
              <w:jc w:val="center"/>
              <w:rPr>
                <w:rFonts w:ascii="Arial" w:hAnsi="Arial" w:cs="Arial"/>
                <w:sz w:val="24"/>
                <w:szCs w:val="24"/>
              </w:rPr>
            </w:pPr>
            <w:r w:rsidRPr="009C577D">
              <w:rPr>
                <w:sz w:val="24"/>
                <w:szCs w:val="24"/>
              </w:rPr>
              <w:t>Наименование показателя</w:t>
            </w:r>
          </w:p>
        </w:tc>
        <w:tc>
          <w:tcPr>
            <w:tcW w:w="1701" w:type="dxa"/>
            <w:tcBorders>
              <w:top w:val="single" w:sz="6" w:space="0" w:color="000000"/>
              <w:bottom w:val="single" w:sz="6" w:space="0" w:color="000000"/>
              <w:right w:val="single" w:sz="6" w:space="0" w:color="000000"/>
            </w:tcBorders>
            <w:tcMar>
              <w:top w:w="0" w:type="dxa"/>
              <w:left w:w="10" w:type="dxa"/>
              <w:bottom w:w="0" w:type="dxa"/>
              <w:right w:w="10" w:type="dxa"/>
            </w:tcMar>
            <w:hideMark/>
          </w:tcPr>
          <w:p w14:paraId="21DB715D" w14:textId="77777777" w:rsidR="00404333" w:rsidRPr="009C577D" w:rsidRDefault="00404333" w:rsidP="00BF6ACF">
            <w:pPr>
              <w:jc w:val="center"/>
              <w:rPr>
                <w:rFonts w:ascii="Arial" w:hAnsi="Arial" w:cs="Arial"/>
                <w:sz w:val="24"/>
                <w:szCs w:val="24"/>
              </w:rPr>
            </w:pPr>
            <w:r w:rsidRPr="009C577D">
              <w:rPr>
                <w:sz w:val="24"/>
                <w:szCs w:val="24"/>
              </w:rPr>
              <w:t>Код строки</w:t>
            </w:r>
          </w:p>
        </w:tc>
        <w:tc>
          <w:tcPr>
            <w:tcW w:w="1701" w:type="dxa"/>
            <w:tcBorders>
              <w:top w:val="single" w:sz="6" w:space="0" w:color="000000"/>
              <w:bottom w:val="single" w:sz="6" w:space="0" w:color="000000"/>
            </w:tcBorders>
            <w:tcMar>
              <w:top w:w="0" w:type="dxa"/>
              <w:left w:w="10" w:type="dxa"/>
              <w:bottom w:w="0" w:type="dxa"/>
              <w:right w:w="10" w:type="dxa"/>
            </w:tcMar>
            <w:hideMark/>
          </w:tcPr>
          <w:p w14:paraId="7A98BC05" w14:textId="77777777" w:rsidR="00404333" w:rsidRPr="009C577D" w:rsidRDefault="00404333" w:rsidP="00BF6ACF">
            <w:pPr>
              <w:jc w:val="center"/>
              <w:rPr>
                <w:rFonts w:ascii="Arial" w:hAnsi="Arial" w:cs="Arial"/>
                <w:sz w:val="24"/>
                <w:szCs w:val="24"/>
              </w:rPr>
            </w:pPr>
            <w:r w:rsidRPr="009C577D">
              <w:rPr>
                <w:sz w:val="24"/>
                <w:szCs w:val="24"/>
              </w:rPr>
              <w:t>Значение показателя</w:t>
            </w:r>
          </w:p>
        </w:tc>
      </w:tr>
      <w:tr w:rsidR="00404333" w:rsidRPr="009C577D" w14:paraId="38B5AF9F" w14:textId="77777777" w:rsidTr="00BF6ACF">
        <w:tc>
          <w:tcPr>
            <w:tcW w:w="6746" w:type="dxa"/>
            <w:tcMar>
              <w:top w:w="0" w:type="dxa"/>
              <w:left w:w="10" w:type="dxa"/>
              <w:bottom w:w="0" w:type="dxa"/>
              <w:right w:w="10" w:type="dxa"/>
            </w:tcMar>
            <w:hideMark/>
          </w:tcPr>
          <w:p w14:paraId="44045963" w14:textId="77777777" w:rsidR="00404333" w:rsidRPr="009C577D" w:rsidRDefault="00404333" w:rsidP="00BF6ACF">
            <w:pPr>
              <w:rPr>
                <w:rFonts w:ascii="Arial" w:hAnsi="Arial" w:cs="Arial"/>
                <w:sz w:val="24"/>
                <w:szCs w:val="24"/>
              </w:rPr>
            </w:pPr>
            <w:r w:rsidRPr="009C577D">
              <w:rPr>
                <w:sz w:val="24"/>
                <w:szCs w:val="24"/>
              </w:rPr>
              <w:t>Объем проверенных средств при осуществлении внутреннего государственного (муниципального) финансового контроля, тыс. рублей</w:t>
            </w:r>
          </w:p>
        </w:tc>
        <w:tc>
          <w:tcPr>
            <w:tcW w:w="1701" w:type="dxa"/>
            <w:tcMar>
              <w:top w:w="0" w:type="dxa"/>
              <w:left w:w="10" w:type="dxa"/>
              <w:bottom w:w="0" w:type="dxa"/>
              <w:right w:w="10" w:type="dxa"/>
            </w:tcMar>
            <w:hideMark/>
          </w:tcPr>
          <w:p w14:paraId="75E6149C" w14:textId="77777777" w:rsidR="00404333" w:rsidRPr="009C577D" w:rsidRDefault="00404333" w:rsidP="00BF6ACF">
            <w:pPr>
              <w:jc w:val="center"/>
              <w:rPr>
                <w:rFonts w:ascii="Arial" w:hAnsi="Arial" w:cs="Arial"/>
                <w:sz w:val="24"/>
                <w:szCs w:val="24"/>
              </w:rPr>
            </w:pPr>
            <w:bookmarkStart w:id="18" w:name="anchor10010"/>
            <w:bookmarkEnd w:id="18"/>
            <w:r w:rsidRPr="009C577D">
              <w:rPr>
                <w:sz w:val="24"/>
                <w:szCs w:val="24"/>
              </w:rPr>
              <w:t>010</w:t>
            </w:r>
          </w:p>
        </w:tc>
        <w:tc>
          <w:tcPr>
            <w:tcW w:w="1701" w:type="dxa"/>
            <w:tcMar>
              <w:top w:w="0" w:type="dxa"/>
              <w:left w:w="10" w:type="dxa"/>
              <w:bottom w:w="0" w:type="dxa"/>
              <w:right w:w="10" w:type="dxa"/>
            </w:tcMar>
            <w:hideMark/>
          </w:tcPr>
          <w:p w14:paraId="16B1A939"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32F21853" w14:textId="77777777" w:rsidTr="00BF6ACF">
        <w:tc>
          <w:tcPr>
            <w:tcW w:w="6746" w:type="dxa"/>
            <w:tcMar>
              <w:top w:w="0" w:type="dxa"/>
              <w:left w:w="10" w:type="dxa"/>
              <w:bottom w:w="0" w:type="dxa"/>
              <w:right w:w="10" w:type="dxa"/>
            </w:tcMar>
            <w:hideMark/>
          </w:tcPr>
          <w:p w14:paraId="2D1F3E48" w14:textId="77777777" w:rsidR="00404333" w:rsidRPr="009C577D" w:rsidRDefault="00404333" w:rsidP="00BF6ACF">
            <w:pPr>
              <w:rPr>
                <w:rFonts w:ascii="Arial" w:hAnsi="Arial" w:cs="Arial"/>
                <w:sz w:val="24"/>
                <w:szCs w:val="24"/>
              </w:rPr>
            </w:pPr>
            <w:r w:rsidRPr="009C577D">
              <w:rPr>
                <w:sz w:val="24"/>
                <w:szCs w:val="24"/>
              </w:rPr>
              <w:t>из них: 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w:t>
            </w:r>
          </w:p>
        </w:tc>
        <w:tc>
          <w:tcPr>
            <w:tcW w:w="1701" w:type="dxa"/>
            <w:tcMar>
              <w:top w:w="0" w:type="dxa"/>
              <w:left w:w="10" w:type="dxa"/>
              <w:bottom w:w="0" w:type="dxa"/>
              <w:right w:w="10" w:type="dxa"/>
            </w:tcMar>
            <w:hideMark/>
          </w:tcPr>
          <w:p w14:paraId="22A509A1" w14:textId="77777777" w:rsidR="00404333" w:rsidRPr="009C577D" w:rsidRDefault="00404333" w:rsidP="00BF6ACF">
            <w:pPr>
              <w:jc w:val="center"/>
              <w:rPr>
                <w:rFonts w:ascii="Arial" w:hAnsi="Arial" w:cs="Arial"/>
                <w:sz w:val="24"/>
                <w:szCs w:val="24"/>
              </w:rPr>
            </w:pPr>
            <w:bookmarkStart w:id="19" w:name="anchor10101"/>
            <w:bookmarkEnd w:id="19"/>
            <w:r w:rsidRPr="009C577D">
              <w:rPr>
                <w:sz w:val="24"/>
                <w:szCs w:val="24"/>
              </w:rPr>
              <w:t>010/1</w:t>
            </w:r>
          </w:p>
        </w:tc>
        <w:tc>
          <w:tcPr>
            <w:tcW w:w="1701" w:type="dxa"/>
            <w:tcMar>
              <w:top w:w="0" w:type="dxa"/>
              <w:left w:w="10" w:type="dxa"/>
              <w:bottom w:w="0" w:type="dxa"/>
              <w:right w:w="10" w:type="dxa"/>
            </w:tcMar>
            <w:hideMark/>
          </w:tcPr>
          <w:p w14:paraId="306F252E"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128A0F6D" w14:textId="77777777" w:rsidTr="00BF6ACF">
        <w:tc>
          <w:tcPr>
            <w:tcW w:w="6746" w:type="dxa"/>
            <w:tcMar>
              <w:top w:w="0" w:type="dxa"/>
              <w:left w:w="10" w:type="dxa"/>
              <w:bottom w:w="0" w:type="dxa"/>
              <w:right w:w="10" w:type="dxa"/>
            </w:tcMar>
            <w:hideMark/>
          </w:tcPr>
          <w:p w14:paraId="0C9BEDFD" w14:textId="77777777" w:rsidR="00404333" w:rsidRPr="009C577D" w:rsidRDefault="00404333" w:rsidP="00BF6ACF">
            <w:pPr>
              <w:rPr>
                <w:rFonts w:ascii="Arial" w:hAnsi="Arial" w:cs="Arial"/>
                <w:sz w:val="24"/>
                <w:szCs w:val="24"/>
              </w:rPr>
            </w:pPr>
            <w:r w:rsidRPr="009C577D">
              <w:rPr>
                <w:sz w:val="24"/>
                <w:szCs w:val="24"/>
              </w:rPr>
              <w:t>по средствам бюджетов государственных внебюджетных фондов Российской Федерации (территориальных государственных внебюджетных фондов)</w:t>
            </w:r>
          </w:p>
        </w:tc>
        <w:tc>
          <w:tcPr>
            <w:tcW w:w="1701" w:type="dxa"/>
            <w:tcMar>
              <w:top w:w="0" w:type="dxa"/>
              <w:left w:w="10" w:type="dxa"/>
              <w:bottom w:w="0" w:type="dxa"/>
              <w:right w:w="10" w:type="dxa"/>
            </w:tcMar>
            <w:hideMark/>
          </w:tcPr>
          <w:p w14:paraId="5505C179" w14:textId="77777777" w:rsidR="00404333" w:rsidRPr="009C577D" w:rsidRDefault="00404333" w:rsidP="00BF6ACF">
            <w:pPr>
              <w:jc w:val="center"/>
              <w:rPr>
                <w:rFonts w:ascii="Arial" w:hAnsi="Arial" w:cs="Arial"/>
                <w:sz w:val="24"/>
                <w:szCs w:val="24"/>
              </w:rPr>
            </w:pPr>
            <w:bookmarkStart w:id="20" w:name="anchor10102"/>
            <w:bookmarkEnd w:id="20"/>
            <w:r w:rsidRPr="009C577D">
              <w:rPr>
                <w:sz w:val="24"/>
                <w:szCs w:val="24"/>
              </w:rPr>
              <w:t>010/2</w:t>
            </w:r>
          </w:p>
        </w:tc>
        <w:tc>
          <w:tcPr>
            <w:tcW w:w="1701" w:type="dxa"/>
            <w:tcMar>
              <w:top w:w="0" w:type="dxa"/>
              <w:left w:w="10" w:type="dxa"/>
              <w:bottom w:w="0" w:type="dxa"/>
              <w:right w:w="10" w:type="dxa"/>
            </w:tcMar>
            <w:hideMark/>
          </w:tcPr>
          <w:p w14:paraId="58DC327F"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6B005EEC" w14:textId="77777777" w:rsidTr="00BF6ACF">
        <w:tc>
          <w:tcPr>
            <w:tcW w:w="6746" w:type="dxa"/>
            <w:tcMar>
              <w:top w:w="0" w:type="dxa"/>
              <w:left w:w="10" w:type="dxa"/>
              <w:bottom w:w="0" w:type="dxa"/>
              <w:right w:w="10" w:type="dxa"/>
            </w:tcMar>
            <w:hideMark/>
          </w:tcPr>
          <w:p w14:paraId="557E818B" w14:textId="77777777" w:rsidR="00404333" w:rsidRPr="009C577D" w:rsidRDefault="00404333" w:rsidP="00BF6ACF">
            <w:pPr>
              <w:rPr>
                <w:rFonts w:ascii="Arial" w:hAnsi="Arial" w:cs="Arial"/>
                <w:sz w:val="24"/>
                <w:szCs w:val="24"/>
              </w:rPr>
            </w:pPr>
            <w:r w:rsidRPr="009C577D">
              <w:rPr>
                <w:sz w:val="24"/>
                <w:szCs w:val="24"/>
              </w:rPr>
              <w:t>Объем проверенных средств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r:id="rId10" w:anchor="anchor10010" w:history="1">
              <w:r w:rsidRPr="009C577D">
                <w:rPr>
                  <w:color w:val="000000"/>
                  <w:sz w:val="24"/>
                  <w:szCs w:val="24"/>
                  <w:u w:val="single"/>
                </w:rPr>
                <w:t>строки 010</w:t>
              </w:r>
            </w:hyperlink>
            <w:r w:rsidRPr="009C577D">
              <w:rPr>
                <w:sz w:val="24"/>
                <w:szCs w:val="24"/>
              </w:rPr>
              <w:t>)</w:t>
            </w:r>
          </w:p>
        </w:tc>
        <w:tc>
          <w:tcPr>
            <w:tcW w:w="1701" w:type="dxa"/>
            <w:tcMar>
              <w:top w:w="0" w:type="dxa"/>
              <w:left w:w="10" w:type="dxa"/>
              <w:bottom w:w="0" w:type="dxa"/>
              <w:right w:w="10" w:type="dxa"/>
            </w:tcMar>
            <w:hideMark/>
          </w:tcPr>
          <w:p w14:paraId="713C8D21" w14:textId="77777777" w:rsidR="00404333" w:rsidRPr="009C577D" w:rsidRDefault="00404333" w:rsidP="00BF6ACF">
            <w:pPr>
              <w:jc w:val="center"/>
              <w:rPr>
                <w:rFonts w:ascii="Arial" w:hAnsi="Arial" w:cs="Arial"/>
                <w:sz w:val="24"/>
                <w:szCs w:val="24"/>
              </w:rPr>
            </w:pPr>
            <w:bookmarkStart w:id="21" w:name="anchor10011"/>
            <w:bookmarkEnd w:id="21"/>
            <w:r w:rsidRPr="009C577D">
              <w:rPr>
                <w:sz w:val="24"/>
                <w:szCs w:val="24"/>
              </w:rPr>
              <w:t>011</w:t>
            </w:r>
          </w:p>
        </w:tc>
        <w:tc>
          <w:tcPr>
            <w:tcW w:w="1701" w:type="dxa"/>
            <w:tcMar>
              <w:top w:w="0" w:type="dxa"/>
              <w:left w:w="10" w:type="dxa"/>
              <w:bottom w:w="0" w:type="dxa"/>
              <w:right w:w="10" w:type="dxa"/>
            </w:tcMar>
            <w:hideMark/>
          </w:tcPr>
          <w:p w14:paraId="3AFF30D0"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4B6109DF" w14:textId="77777777" w:rsidTr="00BF6ACF">
        <w:tc>
          <w:tcPr>
            <w:tcW w:w="6746" w:type="dxa"/>
            <w:tcMar>
              <w:top w:w="0" w:type="dxa"/>
              <w:left w:w="10" w:type="dxa"/>
              <w:bottom w:w="0" w:type="dxa"/>
              <w:right w:w="10" w:type="dxa"/>
            </w:tcMar>
            <w:hideMark/>
          </w:tcPr>
          <w:p w14:paraId="084668E4" w14:textId="77777777" w:rsidR="00404333" w:rsidRPr="009C577D" w:rsidRDefault="00404333" w:rsidP="00BF6ACF">
            <w:pPr>
              <w:rPr>
                <w:rFonts w:ascii="Arial" w:hAnsi="Arial" w:cs="Arial"/>
                <w:sz w:val="24"/>
                <w:szCs w:val="24"/>
              </w:rPr>
            </w:pPr>
            <w:r w:rsidRPr="009C577D">
              <w:rPr>
                <w:sz w:val="24"/>
                <w:szCs w:val="24"/>
              </w:rPr>
              <w:t>Выявлено нарушений при осуществлении внутреннего государственного (муниципального) финансового контроля на сумму, тыс. рублей</w:t>
            </w:r>
          </w:p>
        </w:tc>
        <w:tc>
          <w:tcPr>
            <w:tcW w:w="1701" w:type="dxa"/>
            <w:tcMar>
              <w:top w:w="0" w:type="dxa"/>
              <w:left w:w="10" w:type="dxa"/>
              <w:bottom w:w="0" w:type="dxa"/>
              <w:right w:w="10" w:type="dxa"/>
            </w:tcMar>
            <w:hideMark/>
          </w:tcPr>
          <w:p w14:paraId="1032AEB3" w14:textId="77777777" w:rsidR="00404333" w:rsidRPr="009C577D" w:rsidRDefault="00404333" w:rsidP="00BF6ACF">
            <w:pPr>
              <w:jc w:val="center"/>
              <w:rPr>
                <w:rFonts w:ascii="Arial" w:hAnsi="Arial" w:cs="Arial"/>
                <w:sz w:val="24"/>
                <w:szCs w:val="24"/>
              </w:rPr>
            </w:pPr>
            <w:bookmarkStart w:id="22" w:name="anchor10020"/>
            <w:bookmarkEnd w:id="22"/>
            <w:r w:rsidRPr="009C577D">
              <w:rPr>
                <w:sz w:val="24"/>
                <w:szCs w:val="24"/>
              </w:rPr>
              <w:t>020</w:t>
            </w:r>
          </w:p>
        </w:tc>
        <w:tc>
          <w:tcPr>
            <w:tcW w:w="1701" w:type="dxa"/>
            <w:tcMar>
              <w:top w:w="0" w:type="dxa"/>
              <w:left w:w="10" w:type="dxa"/>
              <w:bottom w:w="0" w:type="dxa"/>
              <w:right w:w="10" w:type="dxa"/>
            </w:tcMar>
            <w:hideMark/>
          </w:tcPr>
          <w:p w14:paraId="0364C187"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4F7EB729" w14:textId="77777777" w:rsidTr="00BF6ACF">
        <w:tc>
          <w:tcPr>
            <w:tcW w:w="6746" w:type="dxa"/>
            <w:tcMar>
              <w:top w:w="0" w:type="dxa"/>
              <w:left w:w="10" w:type="dxa"/>
              <w:bottom w:w="0" w:type="dxa"/>
              <w:right w:w="10" w:type="dxa"/>
            </w:tcMar>
            <w:hideMark/>
          </w:tcPr>
          <w:p w14:paraId="64C481D5" w14:textId="77777777" w:rsidR="00404333" w:rsidRPr="009C577D" w:rsidRDefault="00404333" w:rsidP="00BF6ACF">
            <w:pPr>
              <w:rPr>
                <w:rFonts w:ascii="Arial" w:hAnsi="Arial" w:cs="Arial"/>
                <w:sz w:val="24"/>
                <w:szCs w:val="24"/>
              </w:rPr>
            </w:pPr>
            <w:r w:rsidRPr="009C577D">
              <w:rPr>
                <w:sz w:val="24"/>
                <w:szCs w:val="24"/>
              </w:rPr>
              <w:t>из них: 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w:t>
            </w:r>
          </w:p>
        </w:tc>
        <w:tc>
          <w:tcPr>
            <w:tcW w:w="1701" w:type="dxa"/>
            <w:tcMar>
              <w:top w:w="0" w:type="dxa"/>
              <w:left w:w="10" w:type="dxa"/>
              <w:bottom w:w="0" w:type="dxa"/>
              <w:right w:w="10" w:type="dxa"/>
            </w:tcMar>
            <w:hideMark/>
          </w:tcPr>
          <w:p w14:paraId="61B5AFB4" w14:textId="77777777" w:rsidR="00404333" w:rsidRPr="009C577D" w:rsidRDefault="00404333" w:rsidP="00BF6ACF">
            <w:pPr>
              <w:jc w:val="center"/>
              <w:rPr>
                <w:rFonts w:ascii="Arial" w:hAnsi="Arial" w:cs="Arial"/>
                <w:sz w:val="24"/>
                <w:szCs w:val="24"/>
              </w:rPr>
            </w:pPr>
            <w:bookmarkStart w:id="23" w:name="anchor10201"/>
            <w:bookmarkEnd w:id="23"/>
            <w:r w:rsidRPr="009C577D">
              <w:rPr>
                <w:sz w:val="24"/>
                <w:szCs w:val="24"/>
              </w:rPr>
              <w:t>020/1</w:t>
            </w:r>
          </w:p>
        </w:tc>
        <w:tc>
          <w:tcPr>
            <w:tcW w:w="1701" w:type="dxa"/>
            <w:tcMar>
              <w:top w:w="0" w:type="dxa"/>
              <w:left w:w="10" w:type="dxa"/>
              <w:bottom w:w="0" w:type="dxa"/>
              <w:right w:w="10" w:type="dxa"/>
            </w:tcMar>
            <w:hideMark/>
          </w:tcPr>
          <w:p w14:paraId="122278BD"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3C0C7B84" w14:textId="77777777" w:rsidTr="00BF6ACF">
        <w:tc>
          <w:tcPr>
            <w:tcW w:w="6746" w:type="dxa"/>
            <w:tcMar>
              <w:top w:w="0" w:type="dxa"/>
              <w:left w:w="10" w:type="dxa"/>
              <w:bottom w:w="0" w:type="dxa"/>
              <w:right w:w="10" w:type="dxa"/>
            </w:tcMar>
            <w:hideMark/>
          </w:tcPr>
          <w:p w14:paraId="4B458B31" w14:textId="77777777" w:rsidR="00404333" w:rsidRPr="009C577D" w:rsidRDefault="00404333" w:rsidP="00BF6ACF">
            <w:pPr>
              <w:rPr>
                <w:rFonts w:ascii="Arial" w:hAnsi="Arial" w:cs="Arial"/>
                <w:sz w:val="24"/>
                <w:szCs w:val="24"/>
              </w:rPr>
            </w:pPr>
            <w:r w:rsidRPr="009C577D">
              <w:rPr>
                <w:sz w:val="24"/>
                <w:szCs w:val="24"/>
              </w:rPr>
              <w:t>по средствам бюджетов государственных внебюджетных фондов Российской Федерации (территориальных государственных внебюджетных фондов)</w:t>
            </w:r>
          </w:p>
        </w:tc>
        <w:tc>
          <w:tcPr>
            <w:tcW w:w="1701" w:type="dxa"/>
            <w:tcMar>
              <w:top w:w="0" w:type="dxa"/>
              <w:left w:w="10" w:type="dxa"/>
              <w:bottom w:w="0" w:type="dxa"/>
              <w:right w:w="10" w:type="dxa"/>
            </w:tcMar>
            <w:hideMark/>
          </w:tcPr>
          <w:p w14:paraId="45F9B4D6" w14:textId="77777777" w:rsidR="00404333" w:rsidRPr="009C577D" w:rsidRDefault="00404333" w:rsidP="00BF6ACF">
            <w:pPr>
              <w:jc w:val="center"/>
              <w:rPr>
                <w:rFonts w:ascii="Arial" w:hAnsi="Arial" w:cs="Arial"/>
                <w:sz w:val="24"/>
                <w:szCs w:val="24"/>
              </w:rPr>
            </w:pPr>
            <w:bookmarkStart w:id="24" w:name="anchor10202"/>
            <w:bookmarkEnd w:id="24"/>
            <w:r w:rsidRPr="009C577D">
              <w:rPr>
                <w:sz w:val="24"/>
                <w:szCs w:val="24"/>
              </w:rPr>
              <w:t>020/2</w:t>
            </w:r>
          </w:p>
        </w:tc>
        <w:tc>
          <w:tcPr>
            <w:tcW w:w="1701" w:type="dxa"/>
            <w:tcMar>
              <w:top w:w="0" w:type="dxa"/>
              <w:left w:w="10" w:type="dxa"/>
              <w:bottom w:w="0" w:type="dxa"/>
              <w:right w:w="10" w:type="dxa"/>
            </w:tcMar>
            <w:hideMark/>
          </w:tcPr>
          <w:p w14:paraId="179B4E03"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42789110" w14:textId="77777777" w:rsidTr="00BF6ACF">
        <w:tc>
          <w:tcPr>
            <w:tcW w:w="6746" w:type="dxa"/>
            <w:tcMar>
              <w:top w:w="0" w:type="dxa"/>
              <w:left w:w="10" w:type="dxa"/>
              <w:bottom w:w="0" w:type="dxa"/>
              <w:right w:w="10" w:type="dxa"/>
            </w:tcMar>
            <w:hideMark/>
          </w:tcPr>
          <w:p w14:paraId="45EB5A28" w14:textId="77777777" w:rsidR="00404333" w:rsidRPr="009C577D" w:rsidRDefault="00404333" w:rsidP="00BF6ACF">
            <w:pPr>
              <w:rPr>
                <w:rFonts w:ascii="Arial" w:hAnsi="Arial" w:cs="Arial"/>
                <w:sz w:val="24"/>
                <w:szCs w:val="24"/>
              </w:rPr>
            </w:pPr>
            <w:r w:rsidRPr="009C577D">
              <w:rPr>
                <w:sz w:val="24"/>
                <w:szCs w:val="24"/>
              </w:rPr>
              <w:t>Выявлено нарушений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r:id="rId11" w:anchor="anchor10020" w:history="1">
              <w:r w:rsidRPr="009C577D">
                <w:rPr>
                  <w:color w:val="000000"/>
                  <w:sz w:val="24"/>
                  <w:szCs w:val="24"/>
                  <w:u w:val="single"/>
                </w:rPr>
                <w:t>строки 020</w:t>
              </w:r>
            </w:hyperlink>
            <w:r w:rsidRPr="009C577D">
              <w:rPr>
                <w:sz w:val="24"/>
                <w:szCs w:val="24"/>
              </w:rPr>
              <w:t>)</w:t>
            </w:r>
          </w:p>
        </w:tc>
        <w:tc>
          <w:tcPr>
            <w:tcW w:w="1701" w:type="dxa"/>
            <w:tcMar>
              <w:top w:w="0" w:type="dxa"/>
              <w:left w:w="10" w:type="dxa"/>
              <w:bottom w:w="0" w:type="dxa"/>
              <w:right w:w="10" w:type="dxa"/>
            </w:tcMar>
            <w:hideMark/>
          </w:tcPr>
          <w:p w14:paraId="70EE9D40" w14:textId="77777777" w:rsidR="00404333" w:rsidRPr="009C577D" w:rsidRDefault="00404333" w:rsidP="00BF6ACF">
            <w:pPr>
              <w:jc w:val="center"/>
              <w:rPr>
                <w:rFonts w:ascii="Arial" w:hAnsi="Arial" w:cs="Arial"/>
                <w:sz w:val="24"/>
                <w:szCs w:val="24"/>
              </w:rPr>
            </w:pPr>
            <w:bookmarkStart w:id="25" w:name="anchor10021"/>
            <w:bookmarkEnd w:id="25"/>
            <w:r w:rsidRPr="009C577D">
              <w:rPr>
                <w:sz w:val="24"/>
                <w:szCs w:val="24"/>
              </w:rPr>
              <w:t>021</w:t>
            </w:r>
          </w:p>
        </w:tc>
        <w:tc>
          <w:tcPr>
            <w:tcW w:w="1701" w:type="dxa"/>
            <w:tcMar>
              <w:top w:w="0" w:type="dxa"/>
              <w:left w:w="10" w:type="dxa"/>
              <w:bottom w:w="0" w:type="dxa"/>
              <w:right w:w="10" w:type="dxa"/>
            </w:tcMar>
            <w:hideMark/>
          </w:tcPr>
          <w:p w14:paraId="0D138F99"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5095912F" w14:textId="77777777" w:rsidTr="00BF6ACF">
        <w:tc>
          <w:tcPr>
            <w:tcW w:w="6746" w:type="dxa"/>
            <w:tcMar>
              <w:top w:w="0" w:type="dxa"/>
              <w:left w:w="10" w:type="dxa"/>
              <w:bottom w:w="0" w:type="dxa"/>
              <w:right w:w="10" w:type="dxa"/>
            </w:tcMar>
            <w:hideMark/>
          </w:tcPr>
          <w:p w14:paraId="2661DA4C" w14:textId="77777777" w:rsidR="00404333" w:rsidRPr="009C577D" w:rsidRDefault="00404333" w:rsidP="00BF6ACF">
            <w:pPr>
              <w:rPr>
                <w:rFonts w:ascii="Arial" w:hAnsi="Arial" w:cs="Arial"/>
                <w:sz w:val="24"/>
                <w:szCs w:val="24"/>
              </w:rPr>
            </w:pPr>
            <w:r w:rsidRPr="009C577D">
              <w:rPr>
                <w:sz w:val="24"/>
                <w:szCs w:val="24"/>
              </w:rPr>
              <w:lastRenderedPageBreak/>
              <w:t>Количество проведенных ревизий и проверок при осуществлении внутреннего государственного (муниципального) финансового контроля, единиц</w:t>
            </w:r>
          </w:p>
        </w:tc>
        <w:tc>
          <w:tcPr>
            <w:tcW w:w="1701" w:type="dxa"/>
            <w:tcMar>
              <w:top w:w="0" w:type="dxa"/>
              <w:left w:w="10" w:type="dxa"/>
              <w:bottom w:w="0" w:type="dxa"/>
              <w:right w:w="10" w:type="dxa"/>
            </w:tcMar>
            <w:hideMark/>
          </w:tcPr>
          <w:p w14:paraId="13005407" w14:textId="77777777" w:rsidR="00404333" w:rsidRPr="009C577D" w:rsidRDefault="00404333" w:rsidP="00BF6ACF">
            <w:pPr>
              <w:jc w:val="center"/>
              <w:rPr>
                <w:rFonts w:ascii="Arial" w:hAnsi="Arial" w:cs="Arial"/>
                <w:sz w:val="24"/>
                <w:szCs w:val="24"/>
              </w:rPr>
            </w:pPr>
            <w:bookmarkStart w:id="26" w:name="anchor10030"/>
            <w:bookmarkEnd w:id="26"/>
            <w:r w:rsidRPr="009C577D">
              <w:rPr>
                <w:sz w:val="24"/>
                <w:szCs w:val="24"/>
              </w:rPr>
              <w:t>030</w:t>
            </w:r>
          </w:p>
        </w:tc>
        <w:tc>
          <w:tcPr>
            <w:tcW w:w="1701" w:type="dxa"/>
            <w:tcMar>
              <w:top w:w="0" w:type="dxa"/>
              <w:left w:w="10" w:type="dxa"/>
              <w:bottom w:w="0" w:type="dxa"/>
              <w:right w:w="10" w:type="dxa"/>
            </w:tcMar>
            <w:hideMark/>
          </w:tcPr>
          <w:p w14:paraId="0EA44FC9"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747FA1F1" w14:textId="77777777" w:rsidTr="00BF6ACF">
        <w:tc>
          <w:tcPr>
            <w:tcW w:w="6746" w:type="dxa"/>
            <w:tcMar>
              <w:top w:w="0" w:type="dxa"/>
              <w:left w:w="10" w:type="dxa"/>
              <w:bottom w:w="0" w:type="dxa"/>
              <w:right w:w="10" w:type="dxa"/>
            </w:tcMar>
            <w:hideMark/>
          </w:tcPr>
          <w:p w14:paraId="14EF96A3" w14:textId="77777777" w:rsidR="00404333" w:rsidRPr="009C577D" w:rsidRDefault="00404333" w:rsidP="00BF6ACF">
            <w:pPr>
              <w:rPr>
                <w:rFonts w:ascii="Arial" w:hAnsi="Arial" w:cs="Arial"/>
                <w:sz w:val="24"/>
                <w:szCs w:val="24"/>
              </w:rPr>
            </w:pPr>
            <w:r w:rsidRPr="009C577D">
              <w:rPr>
                <w:sz w:val="24"/>
                <w:szCs w:val="24"/>
              </w:rPr>
              <w:t>в том числе: в соответствии с планом контрольных мероприятий</w:t>
            </w:r>
          </w:p>
        </w:tc>
        <w:tc>
          <w:tcPr>
            <w:tcW w:w="1701" w:type="dxa"/>
            <w:tcMar>
              <w:top w:w="0" w:type="dxa"/>
              <w:left w:w="10" w:type="dxa"/>
              <w:bottom w:w="0" w:type="dxa"/>
              <w:right w:w="10" w:type="dxa"/>
            </w:tcMar>
            <w:hideMark/>
          </w:tcPr>
          <w:p w14:paraId="4672A788" w14:textId="77777777" w:rsidR="00404333" w:rsidRPr="009C577D" w:rsidRDefault="00404333" w:rsidP="00BF6ACF">
            <w:pPr>
              <w:jc w:val="center"/>
              <w:rPr>
                <w:rFonts w:ascii="Arial" w:hAnsi="Arial" w:cs="Arial"/>
                <w:sz w:val="24"/>
                <w:szCs w:val="24"/>
              </w:rPr>
            </w:pPr>
            <w:bookmarkStart w:id="27" w:name="anchor10031"/>
            <w:bookmarkEnd w:id="27"/>
            <w:r w:rsidRPr="009C577D">
              <w:rPr>
                <w:sz w:val="24"/>
                <w:szCs w:val="24"/>
              </w:rPr>
              <w:t>031</w:t>
            </w:r>
          </w:p>
        </w:tc>
        <w:tc>
          <w:tcPr>
            <w:tcW w:w="1701" w:type="dxa"/>
            <w:tcMar>
              <w:top w:w="0" w:type="dxa"/>
              <w:left w:w="10" w:type="dxa"/>
              <w:bottom w:w="0" w:type="dxa"/>
              <w:right w:w="10" w:type="dxa"/>
            </w:tcMar>
            <w:hideMark/>
          </w:tcPr>
          <w:p w14:paraId="3791EEB7"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4406BD8A" w14:textId="77777777" w:rsidTr="00BF6ACF">
        <w:tc>
          <w:tcPr>
            <w:tcW w:w="6746" w:type="dxa"/>
            <w:tcMar>
              <w:top w:w="0" w:type="dxa"/>
              <w:left w:w="10" w:type="dxa"/>
              <w:bottom w:w="0" w:type="dxa"/>
              <w:right w:w="10" w:type="dxa"/>
            </w:tcMar>
            <w:hideMark/>
          </w:tcPr>
          <w:p w14:paraId="5F7494FB" w14:textId="77777777" w:rsidR="00404333" w:rsidRPr="009C577D" w:rsidRDefault="00404333" w:rsidP="00BF6ACF">
            <w:pPr>
              <w:rPr>
                <w:rFonts w:ascii="Arial" w:hAnsi="Arial" w:cs="Arial"/>
                <w:sz w:val="24"/>
                <w:szCs w:val="24"/>
              </w:rPr>
            </w:pPr>
            <w:r w:rsidRPr="009C577D">
              <w:rPr>
                <w:sz w:val="24"/>
                <w:szCs w:val="24"/>
              </w:rPr>
              <w:t>внеплановые ревизии и проверки</w:t>
            </w:r>
          </w:p>
        </w:tc>
        <w:tc>
          <w:tcPr>
            <w:tcW w:w="1701" w:type="dxa"/>
            <w:tcMar>
              <w:top w:w="0" w:type="dxa"/>
              <w:left w:w="10" w:type="dxa"/>
              <w:bottom w:w="0" w:type="dxa"/>
              <w:right w:w="10" w:type="dxa"/>
            </w:tcMar>
            <w:hideMark/>
          </w:tcPr>
          <w:p w14:paraId="168459E5" w14:textId="77777777" w:rsidR="00404333" w:rsidRPr="009C577D" w:rsidRDefault="00404333" w:rsidP="00BF6ACF">
            <w:pPr>
              <w:jc w:val="center"/>
              <w:rPr>
                <w:rFonts w:ascii="Arial" w:hAnsi="Arial" w:cs="Arial"/>
                <w:sz w:val="24"/>
                <w:szCs w:val="24"/>
              </w:rPr>
            </w:pPr>
            <w:bookmarkStart w:id="28" w:name="anchor10032"/>
            <w:bookmarkEnd w:id="28"/>
            <w:r w:rsidRPr="009C577D">
              <w:rPr>
                <w:sz w:val="24"/>
                <w:szCs w:val="24"/>
              </w:rPr>
              <w:t>032</w:t>
            </w:r>
          </w:p>
        </w:tc>
        <w:tc>
          <w:tcPr>
            <w:tcW w:w="1701" w:type="dxa"/>
            <w:tcMar>
              <w:top w:w="0" w:type="dxa"/>
              <w:left w:w="10" w:type="dxa"/>
              <w:bottom w:w="0" w:type="dxa"/>
              <w:right w:w="10" w:type="dxa"/>
            </w:tcMar>
            <w:hideMark/>
          </w:tcPr>
          <w:p w14:paraId="6E797191"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59813BAB" w14:textId="77777777" w:rsidTr="00BF6ACF">
        <w:tc>
          <w:tcPr>
            <w:tcW w:w="6746" w:type="dxa"/>
            <w:tcMar>
              <w:top w:w="0" w:type="dxa"/>
              <w:left w:w="10" w:type="dxa"/>
              <w:bottom w:w="0" w:type="dxa"/>
              <w:right w:w="10" w:type="dxa"/>
            </w:tcMar>
            <w:hideMark/>
          </w:tcPr>
          <w:p w14:paraId="51A22655" w14:textId="77777777" w:rsidR="00404333" w:rsidRPr="009C577D" w:rsidRDefault="00404333" w:rsidP="00BF6ACF">
            <w:pPr>
              <w:rPr>
                <w:rFonts w:ascii="Arial" w:hAnsi="Arial" w:cs="Arial"/>
                <w:sz w:val="24"/>
                <w:szCs w:val="24"/>
              </w:rPr>
            </w:pPr>
            <w:r w:rsidRPr="009C577D">
              <w:rPr>
                <w:sz w:val="24"/>
                <w:szCs w:val="24"/>
              </w:rPr>
              <w:t>Количество проведенных выездных проверок и (или) ревизий при осуществлении внутреннего государственного (муниципального) финансового контроля, единиц</w:t>
            </w:r>
          </w:p>
        </w:tc>
        <w:tc>
          <w:tcPr>
            <w:tcW w:w="1701" w:type="dxa"/>
            <w:tcMar>
              <w:top w:w="0" w:type="dxa"/>
              <w:left w:w="10" w:type="dxa"/>
              <w:bottom w:w="0" w:type="dxa"/>
              <w:right w:w="10" w:type="dxa"/>
            </w:tcMar>
            <w:hideMark/>
          </w:tcPr>
          <w:p w14:paraId="54A5647E" w14:textId="77777777" w:rsidR="00404333" w:rsidRPr="009C577D" w:rsidRDefault="00404333" w:rsidP="00BF6ACF">
            <w:pPr>
              <w:jc w:val="center"/>
              <w:rPr>
                <w:rFonts w:ascii="Arial" w:hAnsi="Arial" w:cs="Arial"/>
                <w:sz w:val="24"/>
                <w:szCs w:val="24"/>
              </w:rPr>
            </w:pPr>
            <w:bookmarkStart w:id="29" w:name="anchor10040"/>
            <w:bookmarkEnd w:id="29"/>
            <w:r w:rsidRPr="009C577D">
              <w:rPr>
                <w:sz w:val="24"/>
                <w:szCs w:val="24"/>
              </w:rPr>
              <w:t>040</w:t>
            </w:r>
          </w:p>
        </w:tc>
        <w:tc>
          <w:tcPr>
            <w:tcW w:w="1701" w:type="dxa"/>
            <w:tcMar>
              <w:top w:w="0" w:type="dxa"/>
              <w:left w:w="10" w:type="dxa"/>
              <w:bottom w:w="0" w:type="dxa"/>
              <w:right w:w="10" w:type="dxa"/>
            </w:tcMar>
            <w:hideMark/>
          </w:tcPr>
          <w:p w14:paraId="680D18E7"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54291DC0" w14:textId="77777777" w:rsidTr="00BF6ACF">
        <w:tc>
          <w:tcPr>
            <w:tcW w:w="6746" w:type="dxa"/>
            <w:tcMar>
              <w:top w:w="0" w:type="dxa"/>
              <w:left w:w="10" w:type="dxa"/>
              <w:bottom w:w="0" w:type="dxa"/>
              <w:right w:w="10" w:type="dxa"/>
            </w:tcMar>
            <w:hideMark/>
          </w:tcPr>
          <w:p w14:paraId="4DDB0296" w14:textId="77777777" w:rsidR="00404333" w:rsidRPr="009C577D" w:rsidRDefault="00404333" w:rsidP="00BF6ACF">
            <w:pPr>
              <w:rPr>
                <w:rFonts w:ascii="Arial" w:hAnsi="Arial" w:cs="Arial"/>
                <w:sz w:val="24"/>
                <w:szCs w:val="24"/>
              </w:rPr>
            </w:pPr>
            <w:r w:rsidRPr="009C577D">
              <w:rPr>
                <w:sz w:val="24"/>
                <w:szCs w:val="24"/>
              </w:rPr>
              <w:t>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r:id="rId12" w:anchor="anchor10040" w:history="1">
              <w:r w:rsidRPr="009C577D">
                <w:rPr>
                  <w:color w:val="000000"/>
                  <w:sz w:val="24"/>
                  <w:szCs w:val="24"/>
                  <w:u w:val="single"/>
                </w:rPr>
                <w:t>строки 040</w:t>
              </w:r>
            </w:hyperlink>
            <w:r w:rsidRPr="009C577D">
              <w:rPr>
                <w:sz w:val="24"/>
                <w:szCs w:val="24"/>
              </w:rPr>
              <w:t>)</w:t>
            </w:r>
          </w:p>
        </w:tc>
        <w:tc>
          <w:tcPr>
            <w:tcW w:w="1701" w:type="dxa"/>
            <w:tcMar>
              <w:top w:w="0" w:type="dxa"/>
              <w:left w:w="10" w:type="dxa"/>
              <w:bottom w:w="0" w:type="dxa"/>
              <w:right w:w="10" w:type="dxa"/>
            </w:tcMar>
            <w:hideMark/>
          </w:tcPr>
          <w:p w14:paraId="65FF0ACF" w14:textId="77777777" w:rsidR="00404333" w:rsidRPr="009C577D" w:rsidRDefault="00404333" w:rsidP="00BF6ACF">
            <w:pPr>
              <w:jc w:val="center"/>
              <w:rPr>
                <w:rFonts w:ascii="Arial" w:hAnsi="Arial" w:cs="Arial"/>
                <w:sz w:val="24"/>
                <w:szCs w:val="24"/>
              </w:rPr>
            </w:pPr>
            <w:bookmarkStart w:id="30" w:name="anchor10041"/>
            <w:bookmarkEnd w:id="30"/>
            <w:r w:rsidRPr="009C577D">
              <w:rPr>
                <w:sz w:val="24"/>
                <w:szCs w:val="24"/>
              </w:rPr>
              <w:t>041</w:t>
            </w:r>
          </w:p>
        </w:tc>
        <w:tc>
          <w:tcPr>
            <w:tcW w:w="1701" w:type="dxa"/>
            <w:tcMar>
              <w:top w:w="0" w:type="dxa"/>
              <w:left w:w="10" w:type="dxa"/>
              <w:bottom w:w="0" w:type="dxa"/>
              <w:right w:w="10" w:type="dxa"/>
            </w:tcMar>
            <w:hideMark/>
          </w:tcPr>
          <w:p w14:paraId="044E8AA2"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72BA3749" w14:textId="77777777" w:rsidTr="00BF6ACF">
        <w:tc>
          <w:tcPr>
            <w:tcW w:w="6746" w:type="dxa"/>
            <w:tcMar>
              <w:top w:w="0" w:type="dxa"/>
              <w:left w:w="10" w:type="dxa"/>
              <w:bottom w:w="0" w:type="dxa"/>
              <w:right w:w="10" w:type="dxa"/>
            </w:tcMar>
            <w:hideMark/>
          </w:tcPr>
          <w:p w14:paraId="486731BB" w14:textId="77777777" w:rsidR="00404333" w:rsidRPr="009C577D" w:rsidRDefault="00404333" w:rsidP="00BF6ACF">
            <w:pPr>
              <w:rPr>
                <w:rFonts w:ascii="Arial" w:hAnsi="Arial" w:cs="Arial"/>
                <w:sz w:val="24"/>
                <w:szCs w:val="24"/>
              </w:rPr>
            </w:pPr>
            <w:r w:rsidRPr="009C577D">
              <w:rPr>
                <w:sz w:val="24"/>
                <w:szCs w:val="24"/>
              </w:rPr>
              <w:t>Количество проведенных камеральных проверок при осуществлении внутреннего государственного (муниципального) финансового контроля, единиц</w:t>
            </w:r>
          </w:p>
        </w:tc>
        <w:tc>
          <w:tcPr>
            <w:tcW w:w="1701" w:type="dxa"/>
            <w:tcMar>
              <w:top w:w="0" w:type="dxa"/>
              <w:left w:w="10" w:type="dxa"/>
              <w:bottom w:w="0" w:type="dxa"/>
              <w:right w:w="10" w:type="dxa"/>
            </w:tcMar>
            <w:hideMark/>
          </w:tcPr>
          <w:p w14:paraId="39EBAAC0" w14:textId="77777777" w:rsidR="00404333" w:rsidRPr="009C577D" w:rsidRDefault="00404333" w:rsidP="00BF6ACF">
            <w:pPr>
              <w:jc w:val="center"/>
              <w:rPr>
                <w:rFonts w:ascii="Arial" w:hAnsi="Arial" w:cs="Arial"/>
                <w:sz w:val="24"/>
                <w:szCs w:val="24"/>
              </w:rPr>
            </w:pPr>
            <w:bookmarkStart w:id="31" w:name="anchor10050"/>
            <w:bookmarkEnd w:id="31"/>
            <w:r w:rsidRPr="009C577D">
              <w:rPr>
                <w:sz w:val="24"/>
                <w:szCs w:val="24"/>
              </w:rPr>
              <w:t>050</w:t>
            </w:r>
          </w:p>
        </w:tc>
        <w:tc>
          <w:tcPr>
            <w:tcW w:w="1701" w:type="dxa"/>
            <w:tcMar>
              <w:top w:w="0" w:type="dxa"/>
              <w:left w:w="10" w:type="dxa"/>
              <w:bottom w:w="0" w:type="dxa"/>
              <w:right w:w="10" w:type="dxa"/>
            </w:tcMar>
            <w:hideMark/>
          </w:tcPr>
          <w:p w14:paraId="21025D18"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4E2ECD2C" w14:textId="77777777" w:rsidTr="00BF6ACF">
        <w:tc>
          <w:tcPr>
            <w:tcW w:w="6746" w:type="dxa"/>
            <w:tcMar>
              <w:top w:w="0" w:type="dxa"/>
              <w:left w:w="10" w:type="dxa"/>
              <w:bottom w:w="0" w:type="dxa"/>
              <w:right w:w="10" w:type="dxa"/>
            </w:tcMar>
            <w:hideMark/>
          </w:tcPr>
          <w:p w14:paraId="6CE7D5FD" w14:textId="77777777" w:rsidR="00404333" w:rsidRPr="009C577D" w:rsidRDefault="00404333" w:rsidP="00BF6ACF">
            <w:pPr>
              <w:rPr>
                <w:rFonts w:ascii="Arial" w:hAnsi="Arial" w:cs="Arial"/>
                <w:sz w:val="24"/>
                <w:szCs w:val="24"/>
              </w:rPr>
            </w:pPr>
            <w:r w:rsidRPr="009C577D">
              <w:rPr>
                <w:sz w:val="24"/>
                <w:szCs w:val="24"/>
              </w:rPr>
              <w:t>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r:id="rId13" w:anchor="anchor10050" w:history="1">
              <w:r w:rsidRPr="009C577D">
                <w:rPr>
                  <w:color w:val="000000"/>
                  <w:sz w:val="24"/>
                  <w:szCs w:val="24"/>
                  <w:u w:val="single"/>
                </w:rPr>
                <w:t>строки 050</w:t>
              </w:r>
            </w:hyperlink>
            <w:r w:rsidRPr="009C577D">
              <w:rPr>
                <w:sz w:val="24"/>
                <w:szCs w:val="24"/>
              </w:rPr>
              <w:t>)</w:t>
            </w:r>
          </w:p>
        </w:tc>
        <w:tc>
          <w:tcPr>
            <w:tcW w:w="1701" w:type="dxa"/>
            <w:tcMar>
              <w:top w:w="0" w:type="dxa"/>
              <w:left w:w="10" w:type="dxa"/>
              <w:bottom w:w="0" w:type="dxa"/>
              <w:right w:w="10" w:type="dxa"/>
            </w:tcMar>
            <w:hideMark/>
          </w:tcPr>
          <w:p w14:paraId="15094F76" w14:textId="77777777" w:rsidR="00404333" w:rsidRPr="009C577D" w:rsidRDefault="00404333" w:rsidP="00BF6ACF">
            <w:pPr>
              <w:jc w:val="center"/>
              <w:rPr>
                <w:rFonts w:ascii="Arial" w:hAnsi="Arial" w:cs="Arial"/>
                <w:sz w:val="24"/>
                <w:szCs w:val="24"/>
              </w:rPr>
            </w:pPr>
            <w:bookmarkStart w:id="32" w:name="anchor10051"/>
            <w:bookmarkEnd w:id="32"/>
            <w:r w:rsidRPr="009C577D">
              <w:rPr>
                <w:sz w:val="24"/>
                <w:szCs w:val="24"/>
              </w:rPr>
              <w:t>051</w:t>
            </w:r>
          </w:p>
        </w:tc>
        <w:tc>
          <w:tcPr>
            <w:tcW w:w="1701" w:type="dxa"/>
            <w:tcMar>
              <w:top w:w="0" w:type="dxa"/>
              <w:left w:w="10" w:type="dxa"/>
              <w:bottom w:w="0" w:type="dxa"/>
              <w:right w:w="10" w:type="dxa"/>
            </w:tcMar>
            <w:hideMark/>
          </w:tcPr>
          <w:p w14:paraId="213A21C9"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13F379B0" w14:textId="77777777" w:rsidTr="00BF6ACF">
        <w:tc>
          <w:tcPr>
            <w:tcW w:w="6746" w:type="dxa"/>
            <w:tcMar>
              <w:top w:w="0" w:type="dxa"/>
              <w:left w:w="10" w:type="dxa"/>
              <w:bottom w:w="0" w:type="dxa"/>
              <w:right w:w="10" w:type="dxa"/>
            </w:tcMar>
            <w:hideMark/>
          </w:tcPr>
          <w:p w14:paraId="7481F0D1" w14:textId="77777777" w:rsidR="00404333" w:rsidRPr="009C577D" w:rsidRDefault="00404333" w:rsidP="00BF6ACF">
            <w:pPr>
              <w:rPr>
                <w:rFonts w:ascii="Arial" w:hAnsi="Arial" w:cs="Arial"/>
                <w:sz w:val="24"/>
                <w:szCs w:val="24"/>
              </w:rPr>
            </w:pPr>
            <w:r w:rsidRPr="009C577D">
              <w:rPr>
                <w:sz w:val="24"/>
                <w:szCs w:val="24"/>
              </w:rPr>
              <w:t>Количество проведенных обследований при осуществлении внутреннего государственного (муниципального) финансового контроля, единиц</w:t>
            </w:r>
          </w:p>
        </w:tc>
        <w:tc>
          <w:tcPr>
            <w:tcW w:w="1701" w:type="dxa"/>
            <w:tcMar>
              <w:top w:w="0" w:type="dxa"/>
              <w:left w:w="10" w:type="dxa"/>
              <w:bottom w:w="0" w:type="dxa"/>
              <w:right w:w="10" w:type="dxa"/>
            </w:tcMar>
            <w:hideMark/>
          </w:tcPr>
          <w:p w14:paraId="380067FB" w14:textId="77777777" w:rsidR="00404333" w:rsidRPr="009C577D" w:rsidRDefault="00404333" w:rsidP="00BF6ACF">
            <w:pPr>
              <w:jc w:val="center"/>
              <w:rPr>
                <w:rFonts w:ascii="Arial" w:hAnsi="Arial" w:cs="Arial"/>
                <w:sz w:val="24"/>
                <w:szCs w:val="24"/>
              </w:rPr>
            </w:pPr>
            <w:bookmarkStart w:id="33" w:name="anchor10060"/>
            <w:bookmarkEnd w:id="33"/>
            <w:r w:rsidRPr="009C577D">
              <w:rPr>
                <w:sz w:val="24"/>
                <w:szCs w:val="24"/>
              </w:rPr>
              <w:t>060</w:t>
            </w:r>
          </w:p>
        </w:tc>
        <w:tc>
          <w:tcPr>
            <w:tcW w:w="1701" w:type="dxa"/>
            <w:tcMar>
              <w:top w:w="0" w:type="dxa"/>
              <w:left w:w="10" w:type="dxa"/>
              <w:bottom w:w="0" w:type="dxa"/>
              <w:right w:w="10" w:type="dxa"/>
            </w:tcMar>
            <w:hideMark/>
          </w:tcPr>
          <w:p w14:paraId="02A1CAF3"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78B5F9C0" w14:textId="77777777" w:rsidTr="00BF6ACF">
        <w:tc>
          <w:tcPr>
            <w:tcW w:w="6746" w:type="dxa"/>
            <w:tcMar>
              <w:top w:w="0" w:type="dxa"/>
              <w:left w:w="10" w:type="dxa"/>
              <w:bottom w:w="0" w:type="dxa"/>
              <w:right w:w="10" w:type="dxa"/>
            </w:tcMar>
            <w:hideMark/>
          </w:tcPr>
          <w:p w14:paraId="7E900B42" w14:textId="77777777" w:rsidR="00404333" w:rsidRPr="009C577D" w:rsidRDefault="00404333" w:rsidP="00BF6ACF">
            <w:pPr>
              <w:rPr>
                <w:rFonts w:ascii="Arial" w:hAnsi="Arial" w:cs="Arial"/>
                <w:sz w:val="24"/>
                <w:szCs w:val="24"/>
              </w:rPr>
            </w:pPr>
            <w:r w:rsidRPr="009C577D">
              <w:rPr>
                <w:sz w:val="24"/>
                <w:szCs w:val="24"/>
              </w:rPr>
              <w:t>в том числе в соответствии с планом контрольных мероприятий</w:t>
            </w:r>
          </w:p>
        </w:tc>
        <w:tc>
          <w:tcPr>
            <w:tcW w:w="1701" w:type="dxa"/>
            <w:tcMar>
              <w:top w:w="0" w:type="dxa"/>
              <w:left w:w="10" w:type="dxa"/>
              <w:bottom w:w="0" w:type="dxa"/>
              <w:right w:w="10" w:type="dxa"/>
            </w:tcMar>
            <w:hideMark/>
          </w:tcPr>
          <w:p w14:paraId="770CEE44" w14:textId="77777777" w:rsidR="00404333" w:rsidRPr="009C577D" w:rsidRDefault="00404333" w:rsidP="00BF6ACF">
            <w:pPr>
              <w:jc w:val="center"/>
              <w:rPr>
                <w:rFonts w:ascii="Arial" w:hAnsi="Arial" w:cs="Arial"/>
                <w:sz w:val="24"/>
                <w:szCs w:val="24"/>
              </w:rPr>
            </w:pPr>
            <w:bookmarkStart w:id="34" w:name="anchor10061"/>
            <w:bookmarkEnd w:id="34"/>
            <w:r w:rsidRPr="009C577D">
              <w:rPr>
                <w:sz w:val="24"/>
                <w:szCs w:val="24"/>
              </w:rPr>
              <w:t>061</w:t>
            </w:r>
          </w:p>
        </w:tc>
        <w:tc>
          <w:tcPr>
            <w:tcW w:w="1701" w:type="dxa"/>
            <w:tcMar>
              <w:top w:w="0" w:type="dxa"/>
              <w:left w:w="10" w:type="dxa"/>
              <w:bottom w:w="0" w:type="dxa"/>
              <w:right w:w="10" w:type="dxa"/>
            </w:tcMar>
            <w:hideMark/>
          </w:tcPr>
          <w:p w14:paraId="461D9A51"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r w:rsidR="00404333" w:rsidRPr="009C577D" w14:paraId="47267C86" w14:textId="77777777" w:rsidTr="00BF6ACF">
        <w:tc>
          <w:tcPr>
            <w:tcW w:w="6746" w:type="dxa"/>
            <w:tcMar>
              <w:top w:w="0" w:type="dxa"/>
              <w:left w:w="10" w:type="dxa"/>
              <w:bottom w:w="0" w:type="dxa"/>
              <w:right w:w="10" w:type="dxa"/>
            </w:tcMar>
            <w:hideMark/>
          </w:tcPr>
          <w:p w14:paraId="783B4344" w14:textId="77777777" w:rsidR="00404333" w:rsidRPr="009C577D" w:rsidRDefault="00404333" w:rsidP="00BF6ACF">
            <w:pPr>
              <w:rPr>
                <w:rFonts w:ascii="Arial" w:hAnsi="Arial" w:cs="Arial"/>
                <w:sz w:val="24"/>
                <w:szCs w:val="24"/>
              </w:rPr>
            </w:pPr>
            <w:r w:rsidRPr="009C577D">
              <w:rPr>
                <w:sz w:val="24"/>
                <w:szCs w:val="24"/>
              </w:rPr>
              <w:t>внеплановые обследования</w:t>
            </w:r>
          </w:p>
        </w:tc>
        <w:tc>
          <w:tcPr>
            <w:tcW w:w="1701" w:type="dxa"/>
            <w:tcMar>
              <w:top w:w="0" w:type="dxa"/>
              <w:left w:w="10" w:type="dxa"/>
              <w:bottom w:w="0" w:type="dxa"/>
              <w:right w:w="10" w:type="dxa"/>
            </w:tcMar>
            <w:hideMark/>
          </w:tcPr>
          <w:p w14:paraId="1490861C" w14:textId="77777777" w:rsidR="00404333" w:rsidRPr="009C577D" w:rsidRDefault="00404333" w:rsidP="00BF6ACF">
            <w:pPr>
              <w:jc w:val="center"/>
              <w:rPr>
                <w:rFonts w:ascii="Arial" w:hAnsi="Arial" w:cs="Arial"/>
                <w:sz w:val="24"/>
                <w:szCs w:val="24"/>
              </w:rPr>
            </w:pPr>
            <w:bookmarkStart w:id="35" w:name="anchor10062"/>
            <w:bookmarkEnd w:id="35"/>
            <w:r w:rsidRPr="009C577D">
              <w:rPr>
                <w:sz w:val="24"/>
                <w:szCs w:val="24"/>
              </w:rPr>
              <w:t>062</w:t>
            </w:r>
          </w:p>
        </w:tc>
        <w:tc>
          <w:tcPr>
            <w:tcW w:w="1701" w:type="dxa"/>
            <w:tcMar>
              <w:top w:w="0" w:type="dxa"/>
              <w:left w:w="10" w:type="dxa"/>
              <w:bottom w:w="0" w:type="dxa"/>
              <w:right w:w="10" w:type="dxa"/>
            </w:tcMar>
            <w:hideMark/>
          </w:tcPr>
          <w:p w14:paraId="0775A423" w14:textId="77777777" w:rsidR="00404333" w:rsidRPr="009C577D" w:rsidRDefault="00404333" w:rsidP="00BF6ACF">
            <w:pPr>
              <w:ind w:firstLine="720"/>
              <w:jc w:val="both"/>
              <w:rPr>
                <w:rFonts w:ascii="Arial" w:hAnsi="Arial" w:cs="Arial"/>
                <w:sz w:val="24"/>
                <w:szCs w:val="24"/>
              </w:rPr>
            </w:pPr>
            <w:r w:rsidRPr="009C577D">
              <w:rPr>
                <w:sz w:val="24"/>
                <w:szCs w:val="24"/>
              </w:rPr>
              <w:t> </w:t>
            </w:r>
          </w:p>
        </w:tc>
      </w:tr>
    </w:tbl>
    <w:p w14:paraId="2A840828" w14:textId="77777777" w:rsidR="00404333" w:rsidRPr="009C577D" w:rsidRDefault="00404333" w:rsidP="00404333">
      <w:pPr>
        <w:ind w:firstLine="720"/>
        <w:jc w:val="both"/>
        <w:rPr>
          <w:rFonts w:ascii="Arial" w:hAnsi="Arial" w:cs="Arial"/>
          <w:color w:val="000000"/>
          <w:sz w:val="24"/>
          <w:szCs w:val="24"/>
        </w:rPr>
      </w:pPr>
      <w:r w:rsidRPr="009C577D">
        <w:rPr>
          <w:color w:val="000000"/>
          <w:sz w:val="24"/>
          <w:szCs w:val="24"/>
        </w:rPr>
        <w:t> </w:t>
      </w:r>
    </w:p>
    <w:tbl>
      <w:tblPr>
        <w:tblW w:w="10148" w:type="dxa"/>
        <w:tblCellMar>
          <w:left w:w="0" w:type="dxa"/>
          <w:right w:w="0" w:type="dxa"/>
        </w:tblCellMar>
        <w:tblLook w:val="04A0" w:firstRow="1" w:lastRow="0" w:firstColumn="1" w:lastColumn="0" w:noHBand="0" w:noVBand="1"/>
      </w:tblPr>
      <w:tblGrid>
        <w:gridCol w:w="5159"/>
        <w:gridCol w:w="1644"/>
        <w:gridCol w:w="3345"/>
      </w:tblGrid>
      <w:tr w:rsidR="00404333" w:rsidRPr="009C577D" w14:paraId="7DB7B551" w14:textId="77777777" w:rsidTr="00BF6ACF">
        <w:tc>
          <w:tcPr>
            <w:tcW w:w="5159" w:type="dxa"/>
            <w:tcMar>
              <w:top w:w="0" w:type="dxa"/>
              <w:left w:w="10" w:type="dxa"/>
              <w:bottom w:w="0" w:type="dxa"/>
              <w:right w:w="10" w:type="dxa"/>
            </w:tcMar>
            <w:hideMark/>
          </w:tcPr>
          <w:p w14:paraId="2639BA74" w14:textId="77777777" w:rsidR="00404333" w:rsidRPr="009C577D" w:rsidRDefault="00404333" w:rsidP="00BF6ACF">
            <w:pPr>
              <w:jc w:val="both"/>
              <w:rPr>
                <w:rFonts w:ascii="Arial" w:hAnsi="Arial" w:cs="Arial"/>
                <w:sz w:val="24"/>
                <w:szCs w:val="24"/>
              </w:rPr>
            </w:pPr>
            <w:r w:rsidRPr="009C577D">
              <w:rPr>
                <w:sz w:val="24"/>
                <w:szCs w:val="24"/>
              </w:rPr>
              <w:t>Руководитель органа контроля</w:t>
            </w:r>
          </w:p>
          <w:p w14:paraId="0FB2B867" w14:textId="77777777" w:rsidR="00404333" w:rsidRPr="009C577D" w:rsidRDefault="00404333" w:rsidP="00BF6ACF">
            <w:pPr>
              <w:jc w:val="both"/>
              <w:rPr>
                <w:rFonts w:ascii="Arial" w:hAnsi="Arial" w:cs="Arial"/>
                <w:sz w:val="24"/>
                <w:szCs w:val="24"/>
              </w:rPr>
            </w:pPr>
            <w:r w:rsidRPr="009C577D">
              <w:rPr>
                <w:sz w:val="24"/>
                <w:szCs w:val="24"/>
              </w:rPr>
              <w:t>(уполномоченное лицо органа контроля)</w:t>
            </w:r>
          </w:p>
        </w:tc>
        <w:tc>
          <w:tcPr>
            <w:tcW w:w="1644" w:type="dxa"/>
            <w:tcMar>
              <w:top w:w="0" w:type="dxa"/>
              <w:left w:w="10" w:type="dxa"/>
              <w:bottom w:w="0" w:type="dxa"/>
              <w:right w:w="10" w:type="dxa"/>
            </w:tcMar>
            <w:hideMark/>
          </w:tcPr>
          <w:p w14:paraId="56590D1A" w14:textId="77777777" w:rsidR="00404333" w:rsidRPr="009C577D" w:rsidRDefault="00404333" w:rsidP="00BF6ACF">
            <w:pPr>
              <w:ind w:firstLine="720"/>
              <w:jc w:val="both"/>
              <w:rPr>
                <w:rFonts w:ascii="Arial" w:hAnsi="Arial" w:cs="Arial"/>
                <w:sz w:val="24"/>
                <w:szCs w:val="24"/>
              </w:rPr>
            </w:pPr>
            <w:r w:rsidRPr="009C577D">
              <w:rPr>
                <w:sz w:val="24"/>
                <w:szCs w:val="24"/>
              </w:rPr>
              <w:t> </w:t>
            </w:r>
          </w:p>
          <w:p w14:paraId="31587570" w14:textId="77777777" w:rsidR="00404333" w:rsidRPr="009C577D" w:rsidRDefault="00404333" w:rsidP="00BF6ACF">
            <w:pPr>
              <w:jc w:val="both"/>
              <w:rPr>
                <w:rFonts w:ascii="Arial" w:hAnsi="Arial" w:cs="Arial"/>
                <w:sz w:val="24"/>
                <w:szCs w:val="24"/>
              </w:rPr>
            </w:pPr>
            <w:r w:rsidRPr="009C577D">
              <w:rPr>
                <w:sz w:val="24"/>
                <w:szCs w:val="24"/>
              </w:rPr>
              <w:t>__________</w:t>
            </w:r>
          </w:p>
        </w:tc>
        <w:tc>
          <w:tcPr>
            <w:tcW w:w="3345" w:type="dxa"/>
            <w:tcMar>
              <w:top w:w="0" w:type="dxa"/>
              <w:left w:w="10" w:type="dxa"/>
              <w:bottom w:w="0" w:type="dxa"/>
              <w:right w:w="10" w:type="dxa"/>
            </w:tcMar>
            <w:hideMark/>
          </w:tcPr>
          <w:p w14:paraId="299E1F1C" w14:textId="77777777" w:rsidR="00404333" w:rsidRPr="009C577D" w:rsidRDefault="00404333" w:rsidP="00BF6ACF">
            <w:pPr>
              <w:ind w:firstLine="720"/>
              <w:jc w:val="both"/>
              <w:rPr>
                <w:rFonts w:ascii="Arial" w:hAnsi="Arial" w:cs="Arial"/>
                <w:sz w:val="24"/>
                <w:szCs w:val="24"/>
              </w:rPr>
            </w:pPr>
            <w:r w:rsidRPr="009C577D">
              <w:rPr>
                <w:sz w:val="24"/>
                <w:szCs w:val="24"/>
              </w:rPr>
              <w:t> </w:t>
            </w:r>
          </w:p>
          <w:p w14:paraId="321C2B59" w14:textId="77777777" w:rsidR="00404333" w:rsidRPr="009C577D" w:rsidRDefault="00404333" w:rsidP="00BF6ACF">
            <w:pPr>
              <w:jc w:val="both"/>
              <w:rPr>
                <w:rFonts w:ascii="Arial" w:hAnsi="Arial" w:cs="Arial"/>
                <w:sz w:val="24"/>
                <w:szCs w:val="24"/>
              </w:rPr>
            </w:pPr>
            <w:r w:rsidRPr="009C577D">
              <w:rPr>
                <w:sz w:val="24"/>
                <w:szCs w:val="24"/>
              </w:rPr>
              <w:t>_______________________</w:t>
            </w:r>
          </w:p>
        </w:tc>
      </w:tr>
      <w:tr w:rsidR="00404333" w:rsidRPr="009C577D" w14:paraId="52C35135" w14:textId="77777777" w:rsidTr="00BF6ACF">
        <w:tc>
          <w:tcPr>
            <w:tcW w:w="5159" w:type="dxa"/>
            <w:tcMar>
              <w:top w:w="0" w:type="dxa"/>
              <w:left w:w="10" w:type="dxa"/>
              <w:bottom w:w="0" w:type="dxa"/>
              <w:right w:w="10" w:type="dxa"/>
            </w:tcMar>
            <w:hideMark/>
          </w:tcPr>
          <w:p w14:paraId="0BB3E947" w14:textId="77777777" w:rsidR="00404333" w:rsidRPr="009C577D" w:rsidRDefault="00404333" w:rsidP="00BF6ACF">
            <w:pPr>
              <w:ind w:firstLine="720"/>
              <w:jc w:val="both"/>
              <w:rPr>
                <w:rFonts w:ascii="Arial" w:hAnsi="Arial" w:cs="Arial"/>
                <w:sz w:val="24"/>
                <w:szCs w:val="24"/>
              </w:rPr>
            </w:pPr>
            <w:r w:rsidRPr="009C577D">
              <w:rPr>
                <w:sz w:val="24"/>
                <w:szCs w:val="24"/>
              </w:rPr>
              <w:t> </w:t>
            </w:r>
          </w:p>
        </w:tc>
        <w:tc>
          <w:tcPr>
            <w:tcW w:w="1644" w:type="dxa"/>
            <w:tcMar>
              <w:top w:w="0" w:type="dxa"/>
              <w:left w:w="10" w:type="dxa"/>
              <w:bottom w:w="0" w:type="dxa"/>
              <w:right w:w="10" w:type="dxa"/>
            </w:tcMar>
            <w:hideMark/>
          </w:tcPr>
          <w:p w14:paraId="1008FE38" w14:textId="77777777" w:rsidR="00404333" w:rsidRPr="009C577D" w:rsidRDefault="00404333" w:rsidP="00BF6ACF">
            <w:pPr>
              <w:jc w:val="center"/>
              <w:rPr>
                <w:rFonts w:ascii="Arial" w:hAnsi="Arial" w:cs="Arial"/>
                <w:sz w:val="24"/>
                <w:szCs w:val="24"/>
              </w:rPr>
            </w:pPr>
            <w:r w:rsidRPr="009C577D">
              <w:rPr>
                <w:sz w:val="24"/>
                <w:szCs w:val="24"/>
              </w:rPr>
              <w:t>(подпись)</w:t>
            </w:r>
          </w:p>
        </w:tc>
        <w:tc>
          <w:tcPr>
            <w:tcW w:w="3345" w:type="dxa"/>
            <w:tcMar>
              <w:top w:w="0" w:type="dxa"/>
              <w:left w:w="10" w:type="dxa"/>
              <w:bottom w:w="0" w:type="dxa"/>
              <w:right w:w="10" w:type="dxa"/>
            </w:tcMar>
            <w:hideMark/>
          </w:tcPr>
          <w:p w14:paraId="440D7160" w14:textId="77777777" w:rsidR="00404333" w:rsidRPr="009C577D" w:rsidRDefault="00404333" w:rsidP="00BF6ACF">
            <w:pPr>
              <w:jc w:val="center"/>
              <w:rPr>
                <w:rFonts w:ascii="Arial" w:hAnsi="Arial" w:cs="Arial"/>
                <w:sz w:val="24"/>
                <w:szCs w:val="24"/>
              </w:rPr>
            </w:pPr>
            <w:r w:rsidRPr="009C577D">
              <w:rPr>
                <w:sz w:val="24"/>
                <w:szCs w:val="24"/>
              </w:rPr>
              <w:t>(фамилия, имя, отчество (при наличии)</w:t>
            </w:r>
          </w:p>
        </w:tc>
      </w:tr>
    </w:tbl>
    <w:p w14:paraId="2A0F3639" w14:textId="77777777" w:rsidR="00404333" w:rsidRDefault="00404333" w:rsidP="00404333"/>
    <w:p w14:paraId="7D7D1DD3" w14:textId="77777777" w:rsidR="00A53B60" w:rsidRDefault="00A53B60" w:rsidP="00256186">
      <w:pPr>
        <w:pStyle w:val="PreformattedText"/>
        <w:ind w:firstLine="709"/>
        <w:jc w:val="both"/>
        <w:rPr>
          <w:rFonts w:ascii="Times New Roman" w:hAnsi="Times New Roman" w:cs="Times New Roman"/>
          <w:sz w:val="28"/>
          <w:szCs w:val="28"/>
          <w:lang w:val="ru-RU"/>
        </w:rPr>
      </w:pPr>
    </w:p>
    <w:sectPr w:rsidR="00A53B60" w:rsidSect="0026417A">
      <w:pgSz w:w="12240" w:h="15840"/>
      <w:pgMar w:top="709" w:right="1041" w:bottom="426" w:left="108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D5E747" w14:textId="77777777" w:rsidR="0009387D" w:rsidRDefault="0009387D" w:rsidP="00A53B60">
      <w:r>
        <w:separator/>
      </w:r>
    </w:p>
  </w:endnote>
  <w:endnote w:type="continuationSeparator" w:id="0">
    <w:p w14:paraId="1EBC42ED" w14:textId="77777777" w:rsidR="0009387D" w:rsidRDefault="0009387D" w:rsidP="00A53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iberation Mono">
    <w:altName w:val="Courier New"/>
    <w:charset w:val="00"/>
    <w:family w:val="modern"/>
    <w:pitch w:val="fixed"/>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A78053" w14:textId="77777777" w:rsidR="0009387D" w:rsidRDefault="0009387D" w:rsidP="00A53B60">
      <w:r>
        <w:separator/>
      </w:r>
    </w:p>
  </w:footnote>
  <w:footnote w:type="continuationSeparator" w:id="0">
    <w:p w14:paraId="0CE2CAF5" w14:textId="77777777" w:rsidR="0009387D" w:rsidRDefault="0009387D" w:rsidP="00A53B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54603"/>
    <w:multiLevelType w:val="hybridMultilevel"/>
    <w:tmpl w:val="58EA87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B5D4114"/>
    <w:multiLevelType w:val="hybridMultilevel"/>
    <w:tmpl w:val="CF988BC6"/>
    <w:lvl w:ilvl="0" w:tplc="14BCF2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2371C13"/>
    <w:multiLevelType w:val="hybridMultilevel"/>
    <w:tmpl w:val="5722068C"/>
    <w:lvl w:ilvl="0" w:tplc="0419000F">
      <w:start w:val="1"/>
      <w:numFmt w:val="decimal"/>
      <w:lvlText w:val="%1."/>
      <w:lvlJc w:val="left"/>
      <w:pPr>
        <w:ind w:left="9858" w:hanging="360"/>
      </w:pPr>
    </w:lvl>
    <w:lvl w:ilvl="1" w:tplc="04190019">
      <w:start w:val="1"/>
      <w:numFmt w:val="lowerLetter"/>
      <w:lvlText w:val="%2."/>
      <w:lvlJc w:val="left"/>
      <w:pPr>
        <w:ind w:left="10578" w:hanging="360"/>
      </w:pPr>
    </w:lvl>
    <w:lvl w:ilvl="2" w:tplc="0419001B" w:tentative="1">
      <w:start w:val="1"/>
      <w:numFmt w:val="lowerRoman"/>
      <w:lvlText w:val="%3."/>
      <w:lvlJc w:val="right"/>
      <w:pPr>
        <w:ind w:left="11298" w:hanging="180"/>
      </w:pPr>
    </w:lvl>
    <w:lvl w:ilvl="3" w:tplc="0419000F" w:tentative="1">
      <w:start w:val="1"/>
      <w:numFmt w:val="decimal"/>
      <w:lvlText w:val="%4."/>
      <w:lvlJc w:val="left"/>
      <w:pPr>
        <w:ind w:left="12018" w:hanging="360"/>
      </w:pPr>
    </w:lvl>
    <w:lvl w:ilvl="4" w:tplc="04190019" w:tentative="1">
      <w:start w:val="1"/>
      <w:numFmt w:val="lowerLetter"/>
      <w:lvlText w:val="%5."/>
      <w:lvlJc w:val="left"/>
      <w:pPr>
        <w:ind w:left="12738" w:hanging="360"/>
      </w:pPr>
    </w:lvl>
    <w:lvl w:ilvl="5" w:tplc="0419001B" w:tentative="1">
      <w:start w:val="1"/>
      <w:numFmt w:val="lowerRoman"/>
      <w:lvlText w:val="%6."/>
      <w:lvlJc w:val="right"/>
      <w:pPr>
        <w:ind w:left="13458" w:hanging="180"/>
      </w:pPr>
    </w:lvl>
    <w:lvl w:ilvl="6" w:tplc="0419000F" w:tentative="1">
      <w:start w:val="1"/>
      <w:numFmt w:val="decimal"/>
      <w:lvlText w:val="%7."/>
      <w:lvlJc w:val="left"/>
      <w:pPr>
        <w:ind w:left="14178" w:hanging="360"/>
      </w:pPr>
    </w:lvl>
    <w:lvl w:ilvl="7" w:tplc="04190019" w:tentative="1">
      <w:start w:val="1"/>
      <w:numFmt w:val="lowerLetter"/>
      <w:lvlText w:val="%8."/>
      <w:lvlJc w:val="left"/>
      <w:pPr>
        <w:ind w:left="14898" w:hanging="360"/>
      </w:pPr>
    </w:lvl>
    <w:lvl w:ilvl="8" w:tplc="0419001B" w:tentative="1">
      <w:start w:val="1"/>
      <w:numFmt w:val="lowerRoman"/>
      <w:lvlText w:val="%9."/>
      <w:lvlJc w:val="right"/>
      <w:pPr>
        <w:ind w:left="15618" w:hanging="180"/>
      </w:pPr>
    </w:lvl>
  </w:abstractNum>
  <w:abstractNum w:abstractNumId="3" w15:restartNumberingAfterBreak="0">
    <w:nsid w:val="43537ACC"/>
    <w:multiLevelType w:val="multilevel"/>
    <w:tmpl w:val="6C32188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77067F15"/>
    <w:multiLevelType w:val="hybridMultilevel"/>
    <w:tmpl w:val="355097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CA22E1E"/>
    <w:multiLevelType w:val="hybridMultilevel"/>
    <w:tmpl w:val="1760F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34A"/>
    <w:rsid w:val="00007C06"/>
    <w:rsid w:val="00014263"/>
    <w:rsid w:val="00014DB3"/>
    <w:rsid w:val="00043615"/>
    <w:rsid w:val="00083A97"/>
    <w:rsid w:val="00085E48"/>
    <w:rsid w:val="0009387D"/>
    <w:rsid w:val="000A73D7"/>
    <w:rsid w:val="000C58E7"/>
    <w:rsid w:val="00126396"/>
    <w:rsid w:val="00170C71"/>
    <w:rsid w:val="00187C78"/>
    <w:rsid w:val="001B2B4F"/>
    <w:rsid w:val="001B419D"/>
    <w:rsid w:val="001B70BD"/>
    <w:rsid w:val="001E0374"/>
    <w:rsid w:val="001F1B01"/>
    <w:rsid w:val="002132CD"/>
    <w:rsid w:val="00217180"/>
    <w:rsid w:val="00235336"/>
    <w:rsid w:val="002409D6"/>
    <w:rsid w:val="00241FBF"/>
    <w:rsid w:val="00256186"/>
    <w:rsid w:val="0026417A"/>
    <w:rsid w:val="00264E1F"/>
    <w:rsid w:val="002818AC"/>
    <w:rsid w:val="0028514B"/>
    <w:rsid w:val="00290A97"/>
    <w:rsid w:val="00295975"/>
    <w:rsid w:val="00296D7C"/>
    <w:rsid w:val="002C69CA"/>
    <w:rsid w:val="002D2EA4"/>
    <w:rsid w:val="002D3704"/>
    <w:rsid w:val="002E45C3"/>
    <w:rsid w:val="00303E94"/>
    <w:rsid w:val="00306BAE"/>
    <w:rsid w:val="00334A38"/>
    <w:rsid w:val="00345A03"/>
    <w:rsid w:val="00350978"/>
    <w:rsid w:val="003B674E"/>
    <w:rsid w:val="003C3008"/>
    <w:rsid w:val="003C5D67"/>
    <w:rsid w:val="003C669D"/>
    <w:rsid w:val="003F4CCF"/>
    <w:rsid w:val="00402514"/>
    <w:rsid w:val="00404333"/>
    <w:rsid w:val="004204CC"/>
    <w:rsid w:val="00425340"/>
    <w:rsid w:val="004326B0"/>
    <w:rsid w:val="004749C7"/>
    <w:rsid w:val="00491DED"/>
    <w:rsid w:val="00496454"/>
    <w:rsid w:val="004B42A2"/>
    <w:rsid w:val="004C359C"/>
    <w:rsid w:val="00501A44"/>
    <w:rsid w:val="005111CD"/>
    <w:rsid w:val="005205A9"/>
    <w:rsid w:val="00523DB8"/>
    <w:rsid w:val="00524710"/>
    <w:rsid w:val="00525A4F"/>
    <w:rsid w:val="00542F75"/>
    <w:rsid w:val="005800E1"/>
    <w:rsid w:val="005851ED"/>
    <w:rsid w:val="005C426A"/>
    <w:rsid w:val="005C4840"/>
    <w:rsid w:val="00621F73"/>
    <w:rsid w:val="00646BDF"/>
    <w:rsid w:val="00683F5D"/>
    <w:rsid w:val="00697296"/>
    <w:rsid w:val="006B5E28"/>
    <w:rsid w:val="006C5B8D"/>
    <w:rsid w:val="006C626D"/>
    <w:rsid w:val="00705E90"/>
    <w:rsid w:val="00706A7B"/>
    <w:rsid w:val="00715329"/>
    <w:rsid w:val="00715459"/>
    <w:rsid w:val="00717EF5"/>
    <w:rsid w:val="00722DB4"/>
    <w:rsid w:val="00731236"/>
    <w:rsid w:val="00732FA5"/>
    <w:rsid w:val="007363E8"/>
    <w:rsid w:val="00743487"/>
    <w:rsid w:val="00746B18"/>
    <w:rsid w:val="00760E26"/>
    <w:rsid w:val="00772CD6"/>
    <w:rsid w:val="007F359C"/>
    <w:rsid w:val="00822B5C"/>
    <w:rsid w:val="008368EF"/>
    <w:rsid w:val="00851083"/>
    <w:rsid w:val="00897519"/>
    <w:rsid w:val="008B0FAC"/>
    <w:rsid w:val="008B19BA"/>
    <w:rsid w:val="008B2C02"/>
    <w:rsid w:val="008C449E"/>
    <w:rsid w:val="008E75B2"/>
    <w:rsid w:val="009109FF"/>
    <w:rsid w:val="009126C3"/>
    <w:rsid w:val="00920D24"/>
    <w:rsid w:val="00924459"/>
    <w:rsid w:val="009508A5"/>
    <w:rsid w:val="009702E8"/>
    <w:rsid w:val="00983941"/>
    <w:rsid w:val="009C5906"/>
    <w:rsid w:val="009D1D76"/>
    <w:rsid w:val="009E27E1"/>
    <w:rsid w:val="00A1167B"/>
    <w:rsid w:val="00A23983"/>
    <w:rsid w:val="00A32F0A"/>
    <w:rsid w:val="00A336FA"/>
    <w:rsid w:val="00A53B60"/>
    <w:rsid w:val="00A56EAA"/>
    <w:rsid w:val="00A90C2F"/>
    <w:rsid w:val="00A95E05"/>
    <w:rsid w:val="00AB0CB6"/>
    <w:rsid w:val="00AD78A6"/>
    <w:rsid w:val="00AE134A"/>
    <w:rsid w:val="00AF2287"/>
    <w:rsid w:val="00B0388D"/>
    <w:rsid w:val="00B11B0F"/>
    <w:rsid w:val="00B138A9"/>
    <w:rsid w:val="00B25D48"/>
    <w:rsid w:val="00B31776"/>
    <w:rsid w:val="00B5147F"/>
    <w:rsid w:val="00B6202E"/>
    <w:rsid w:val="00B62649"/>
    <w:rsid w:val="00B8191C"/>
    <w:rsid w:val="00BA03B3"/>
    <w:rsid w:val="00BA150B"/>
    <w:rsid w:val="00C35ACD"/>
    <w:rsid w:val="00C43E93"/>
    <w:rsid w:val="00C571D8"/>
    <w:rsid w:val="00C8331A"/>
    <w:rsid w:val="00C92DE4"/>
    <w:rsid w:val="00CA254F"/>
    <w:rsid w:val="00CA37ED"/>
    <w:rsid w:val="00CA5FA1"/>
    <w:rsid w:val="00CB0D50"/>
    <w:rsid w:val="00CB67A4"/>
    <w:rsid w:val="00CD15FC"/>
    <w:rsid w:val="00CD5349"/>
    <w:rsid w:val="00CF74AB"/>
    <w:rsid w:val="00D05700"/>
    <w:rsid w:val="00D23485"/>
    <w:rsid w:val="00D311F8"/>
    <w:rsid w:val="00D604A3"/>
    <w:rsid w:val="00D674EF"/>
    <w:rsid w:val="00DA0D21"/>
    <w:rsid w:val="00DA34D8"/>
    <w:rsid w:val="00DA40E1"/>
    <w:rsid w:val="00DA7CD2"/>
    <w:rsid w:val="00DB4FB1"/>
    <w:rsid w:val="00DB59B1"/>
    <w:rsid w:val="00DC0A53"/>
    <w:rsid w:val="00DC38BF"/>
    <w:rsid w:val="00DD6D57"/>
    <w:rsid w:val="00DF1DBF"/>
    <w:rsid w:val="00E16A76"/>
    <w:rsid w:val="00E525ED"/>
    <w:rsid w:val="00E63633"/>
    <w:rsid w:val="00E84072"/>
    <w:rsid w:val="00E90460"/>
    <w:rsid w:val="00E92BAD"/>
    <w:rsid w:val="00EB5CFA"/>
    <w:rsid w:val="00EC3174"/>
    <w:rsid w:val="00EC4757"/>
    <w:rsid w:val="00ED37AD"/>
    <w:rsid w:val="00F32C77"/>
    <w:rsid w:val="00F40570"/>
    <w:rsid w:val="00F4419E"/>
    <w:rsid w:val="00F60AB9"/>
    <w:rsid w:val="00F673E1"/>
    <w:rsid w:val="00F703E0"/>
    <w:rsid w:val="00F7784B"/>
    <w:rsid w:val="00F86DE3"/>
    <w:rsid w:val="00FA2216"/>
    <w:rsid w:val="00FA4422"/>
    <w:rsid w:val="00FA6C09"/>
    <w:rsid w:val="00FE212C"/>
    <w:rsid w:val="00FF1721"/>
    <w:rsid w:val="00FF69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ecimalSymbol w:val=","/>
  <w:listSeparator w:val=";"/>
  <w14:docId w14:val="70FE5ED3"/>
  <w15:docId w15:val="{B34B24A7-AAE3-4AB2-B7BC-DAEA45B96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jc w:val="center"/>
      <w:outlineLvl w:val="0"/>
    </w:pPr>
    <w:rPr>
      <w:sz w:val="28"/>
    </w:rPr>
  </w:style>
  <w:style w:type="paragraph" w:styleId="2">
    <w:name w:val="heading 2"/>
    <w:basedOn w:val="a"/>
    <w:next w:val="a"/>
    <w:qFormat/>
    <w:pPr>
      <w:keepNext/>
      <w:jc w:val="both"/>
      <w:outlineLvl w:val="1"/>
    </w:pPr>
    <w:rPr>
      <w:sz w:val="28"/>
    </w:rPr>
  </w:style>
  <w:style w:type="paragraph" w:styleId="3">
    <w:name w:val="heading 3"/>
    <w:basedOn w:val="a"/>
    <w:next w:val="a"/>
    <w:qFormat/>
    <w:pPr>
      <w:keepNext/>
      <w:spacing w:line="360" w:lineRule="auto"/>
      <w:jc w:val="center"/>
      <w:outlineLvl w:val="2"/>
    </w:pPr>
    <w:rPr>
      <w:rFonts w:ascii="Courier New" w:hAnsi="Courier New"/>
      <w:color w:val="0000FF"/>
      <w:sz w:val="28"/>
    </w:rPr>
  </w:style>
  <w:style w:type="paragraph" w:styleId="4">
    <w:name w:val="heading 4"/>
    <w:basedOn w:val="a"/>
    <w:next w:val="a"/>
    <w:qFormat/>
    <w:pPr>
      <w:keepNext/>
      <w:spacing w:line="360" w:lineRule="auto"/>
      <w:jc w:val="center"/>
      <w:outlineLvl w:val="3"/>
    </w:pPr>
    <w:rPr>
      <w:color w:val="0000FF"/>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E134A"/>
    <w:rPr>
      <w:rFonts w:ascii="Tahoma" w:hAnsi="Tahoma" w:cs="Tahoma"/>
      <w:sz w:val="16"/>
      <w:szCs w:val="16"/>
    </w:rPr>
  </w:style>
  <w:style w:type="table" w:styleId="a4">
    <w:name w:val="Table Grid"/>
    <w:basedOn w:val="a1"/>
    <w:uiPriority w:val="39"/>
    <w:rsid w:val="00DA40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1"/>
    <w:qFormat/>
    <w:rsid w:val="00DA40E1"/>
    <w:pPr>
      <w:spacing w:after="160" w:line="259" w:lineRule="auto"/>
      <w:ind w:left="720"/>
      <w:contextualSpacing/>
    </w:pPr>
    <w:rPr>
      <w:rFonts w:ascii="Calibri" w:eastAsia="Calibri" w:hAnsi="Calibri"/>
      <w:sz w:val="22"/>
      <w:szCs w:val="22"/>
      <w:lang w:eastAsia="en-US"/>
    </w:rPr>
  </w:style>
  <w:style w:type="character" w:styleId="a6">
    <w:name w:val="Hyperlink"/>
    <w:uiPriority w:val="99"/>
    <w:unhideWhenUsed/>
    <w:rsid w:val="00303E94"/>
    <w:rPr>
      <w:color w:val="0000FF"/>
      <w:u w:val="single"/>
    </w:rPr>
  </w:style>
  <w:style w:type="character" w:styleId="a7">
    <w:name w:val="FollowedHyperlink"/>
    <w:uiPriority w:val="99"/>
    <w:unhideWhenUsed/>
    <w:rsid w:val="00303E94"/>
    <w:rPr>
      <w:color w:val="800080"/>
      <w:u w:val="single"/>
    </w:rPr>
  </w:style>
  <w:style w:type="paragraph" w:customStyle="1" w:styleId="msonormal0">
    <w:name w:val="msonormal"/>
    <w:basedOn w:val="a"/>
    <w:rsid w:val="00303E94"/>
    <w:pPr>
      <w:spacing w:before="100" w:beforeAutospacing="1" w:after="100" w:afterAutospacing="1"/>
    </w:pPr>
    <w:rPr>
      <w:sz w:val="24"/>
      <w:szCs w:val="24"/>
    </w:rPr>
  </w:style>
  <w:style w:type="paragraph" w:customStyle="1" w:styleId="xl65">
    <w:name w:val="xl65"/>
    <w:basedOn w:val="a"/>
    <w:rsid w:val="00303E94"/>
    <w:pPr>
      <w:spacing w:before="100" w:beforeAutospacing="1" w:after="100" w:afterAutospacing="1"/>
    </w:pPr>
    <w:rPr>
      <w:sz w:val="24"/>
      <w:szCs w:val="24"/>
    </w:rPr>
  </w:style>
  <w:style w:type="paragraph" w:customStyle="1" w:styleId="xl66">
    <w:name w:val="xl66"/>
    <w:basedOn w:val="a"/>
    <w:rsid w:val="00303E94"/>
    <w:pPr>
      <w:spacing w:before="100" w:beforeAutospacing="1" w:after="100" w:afterAutospacing="1"/>
    </w:pPr>
    <w:rPr>
      <w:sz w:val="24"/>
      <w:szCs w:val="24"/>
    </w:rPr>
  </w:style>
  <w:style w:type="paragraph" w:customStyle="1" w:styleId="xl67">
    <w:name w:val="xl67"/>
    <w:basedOn w:val="a"/>
    <w:rsid w:val="00303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rsid w:val="00303E94"/>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303E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0">
    <w:name w:val="xl70"/>
    <w:basedOn w:val="a"/>
    <w:rsid w:val="00303E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71">
    <w:name w:val="xl71"/>
    <w:basedOn w:val="a"/>
    <w:rsid w:val="00303E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72">
    <w:name w:val="xl72"/>
    <w:basedOn w:val="a"/>
    <w:rsid w:val="00303E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73">
    <w:name w:val="xl73"/>
    <w:basedOn w:val="a"/>
    <w:rsid w:val="00303E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74">
    <w:name w:val="xl74"/>
    <w:basedOn w:val="a"/>
    <w:rsid w:val="00303E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5">
    <w:name w:val="xl75"/>
    <w:basedOn w:val="a"/>
    <w:rsid w:val="00303E94"/>
    <w:pPr>
      <w:spacing w:before="100" w:beforeAutospacing="1" w:after="100" w:afterAutospacing="1"/>
    </w:pPr>
    <w:rPr>
      <w:b/>
      <w:bCs/>
      <w:sz w:val="28"/>
      <w:szCs w:val="28"/>
    </w:rPr>
  </w:style>
  <w:style w:type="paragraph" w:customStyle="1" w:styleId="xl76">
    <w:name w:val="xl76"/>
    <w:basedOn w:val="a"/>
    <w:rsid w:val="00303E94"/>
    <w:pPr>
      <w:spacing w:before="100" w:beforeAutospacing="1" w:after="100" w:afterAutospacing="1"/>
      <w:textAlignment w:val="center"/>
    </w:pPr>
    <w:rPr>
      <w:color w:val="000000"/>
      <w:sz w:val="24"/>
      <w:szCs w:val="24"/>
    </w:rPr>
  </w:style>
  <w:style w:type="paragraph" w:customStyle="1" w:styleId="xl77">
    <w:name w:val="xl77"/>
    <w:basedOn w:val="a"/>
    <w:rsid w:val="00303E94"/>
    <w:pPr>
      <w:pBdr>
        <w:top w:val="single" w:sz="4" w:space="0" w:color="auto"/>
        <w:left w:val="single" w:sz="4" w:space="0" w:color="auto"/>
      </w:pBdr>
      <w:spacing w:before="100" w:beforeAutospacing="1" w:after="100" w:afterAutospacing="1"/>
      <w:jc w:val="center"/>
      <w:textAlignment w:val="center"/>
    </w:pPr>
    <w:rPr>
      <w:sz w:val="24"/>
      <w:szCs w:val="24"/>
    </w:rPr>
  </w:style>
  <w:style w:type="paragraph" w:customStyle="1" w:styleId="xl78">
    <w:name w:val="xl78"/>
    <w:basedOn w:val="a"/>
    <w:rsid w:val="00303E94"/>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9">
    <w:name w:val="xl79"/>
    <w:basedOn w:val="a"/>
    <w:rsid w:val="00303E94"/>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0">
    <w:name w:val="xl80"/>
    <w:basedOn w:val="a"/>
    <w:rsid w:val="00303E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81">
    <w:name w:val="xl81"/>
    <w:basedOn w:val="a"/>
    <w:rsid w:val="00303E94"/>
    <w:pPr>
      <w:pBdr>
        <w:top w:val="single" w:sz="4" w:space="0" w:color="auto"/>
        <w:left w:val="single" w:sz="4" w:space="0" w:color="auto"/>
        <w:bottom w:val="single" w:sz="4" w:space="0" w:color="auto"/>
      </w:pBdr>
      <w:spacing w:before="100" w:beforeAutospacing="1" w:after="100" w:afterAutospacing="1"/>
      <w:textAlignment w:val="center"/>
    </w:pPr>
    <w:rPr>
      <w:b/>
      <w:bCs/>
      <w:color w:val="000000"/>
      <w:sz w:val="24"/>
      <w:szCs w:val="24"/>
    </w:rPr>
  </w:style>
  <w:style w:type="paragraph" w:customStyle="1" w:styleId="xl82">
    <w:name w:val="xl82"/>
    <w:basedOn w:val="a"/>
    <w:rsid w:val="00303E94"/>
    <w:pPr>
      <w:pBdr>
        <w:top w:val="single" w:sz="4" w:space="0" w:color="auto"/>
        <w:left w:val="single" w:sz="4" w:space="0" w:color="auto"/>
        <w:bottom w:val="single" w:sz="4" w:space="0" w:color="auto"/>
      </w:pBdr>
      <w:spacing w:before="100" w:beforeAutospacing="1" w:after="100" w:afterAutospacing="1"/>
      <w:textAlignment w:val="center"/>
    </w:pPr>
    <w:rPr>
      <w:b/>
      <w:bCs/>
      <w:sz w:val="24"/>
      <w:szCs w:val="24"/>
    </w:rPr>
  </w:style>
  <w:style w:type="paragraph" w:customStyle="1" w:styleId="xl83">
    <w:name w:val="xl83"/>
    <w:basedOn w:val="a"/>
    <w:rsid w:val="00303E94"/>
    <w:pPr>
      <w:pBdr>
        <w:top w:val="single" w:sz="4" w:space="0" w:color="auto"/>
        <w:bottom w:val="single" w:sz="4" w:space="0" w:color="auto"/>
      </w:pBdr>
      <w:spacing w:before="100" w:beforeAutospacing="1" w:after="100" w:afterAutospacing="1"/>
      <w:textAlignment w:val="center"/>
    </w:pPr>
    <w:rPr>
      <w:b/>
      <w:bCs/>
      <w:sz w:val="24"/>
      <w:szCs w:val="24"/>
    </w:rPr>
  </w:style>
  <w:style w:type="paragraph" w:customStyle="1" w:styleId="xl84">
    <w:name w:val="xl84"/>
    <w:basedOn w:val="a"/>
    <w:rsid w:val="00303E94"/>
    <w:pPr>
      <w:pBdr>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85">
    <w:name w:val="xl85"/>
    <w:basedOn w:val="a"/>
    <w:rsid w:val="00303E94"/>
    <w:pPr>
      <w:pBdr>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86">
    <w:name w:val="xl86"/>
    <w:basedOn w:val="a"/>
    <w:rsid w:val="00303E94"/>
    <w:pPr>
      <w:pBdr>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87">
    <w:name w:val="xl87"/>
    <w:basedOn w:val="a"/>
    <w:rsid w:val="00303E94"/>
    <w:pPr>
      <w:pBdr>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88">
    <w:name w:val="xl88"/>
    <w:basedOn w:val="a"/>
    <w:rsid w:val="00303E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89">
    <w:name w:val="xl89"/>
    <w:basedOn w:val="a"/>
    <w:rsid w:val="00303E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90">
    <w:name w:val="xl90"/>
    <w:basedOn w:val="a"/>
    <w:rsid w:val="00303E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91">
    <w:name w:val="xl91"/>
    <w:basedOn w:val="a"/>
    <w:rsid w:val="00303E94"/>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92">
    <w:name w:val="xl92"/>
    <w:basedOn w:val="a"/>
    <w:rsid w:val="00303E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93">
    <w:name w:val="xl93"/>
    <w:basedOn w:val="a"/>
    <w:rsid w:val="00303E94"/>
    <w:pPr>
      <w:pBdr>
        <w:top w:val="single" w:sz="4" w:space="0" w:color="auto"/>
        <w:bottom w:val="single" w:sz="4" w:space="0" w:color="auto"/>
      </w:pBdr>
      <w:spacing w:before="100" w:beforeAutospacing="1" w:after="100" w:afterAutospacing="1"/>
      <w:textAlignment w:val="center"/>
    </w:pPr>
    <w:rPr>
      <w:b/>
      <w:bCs/>
      <w:color w:val="000000"/>
      <w:sz w:val="24"/>
      <w:szCs w:val="24"/>
    </w:rPr>
  </w:style>
  <w:style w:type="paragraph" w:customStyle="1" w:styleId="xl94">
    <w:name w:val="xl94"/>
    <w:basedOn w:val="a"/>
    <w:rsid w:val="00303E94"/>
    <w:pPr>
      <w:spacing w:before="100" w:beforeAutospacing="1" w:after="100" w:afterAutospacing="1"/>
    </w:pPr>
    <w:rPr>
      <w:sz w:val="22"/>
      <w:szCs w:val="22"/>
    </w:rPr>
  </w:style>
  <w:style w:type="paragraph" w:customStyle="1" w:styleId="xl95">
    <w:name w:val="xl95"/>
    <w:basedOn w:val="a"/>
    <w:rsid w:val="00303E94"/>
    <w:pPr>
      <w:spacing w:before="100" w:beforeAutospacing="1" w:after="100" w:afterAutospacing="1"/>
      <w:jc w:val="center"/>
    </w:pPr>
    <w:rPr>
      <w:b/>
      <w:bCs/>
      <w:sz w:val="24"/>
      <w:szCs w:val="24"/>
    </w:rPr>
  </w:style>
  <w:style w:type="character" w:customStyle="1" w:styleId="12">
    <w:name w:val="Заголовок №1 (2)_"/>
    <w:link w:val="121"/>
    <w:rsid w:val="00264E1F"/>
    <w:rPr>
      <w:b/>
      <w:bCs/>
      <w:shd w:val="clear" w:color="auto" w:fill="FFFFFF"/>
    </w:rPr>
  </w:style>
  <w:style w:type="paragraph" w:customStyle="1" w:styleId="121">
    <w:name w:val="Заголовок №1 (2)1"/>
    <w:basedOn w:val="a"/>
    <w:link w:val="12"/>
    <w:rsid w:val="00264E1F"/>
    <w:pPr>
      <w:shd w:val="clear" w:color="auto" w:fill="FFFFFF"/>
      <w:spacing w:before="240" w:after="360"/>
      <w:ind w:firstLine="540"/>
      <w:jc w:val="both"/>
    </w:pPr>
    <w:rPr>
      <w:b/>
      <w:bCs/>
    </w:rPr>
  </w:style>
  <w:style w:type="paragraph" w:customStyle="1" w:styleId="ConsPlusNormal">
    <w:name w:val="ConsPlusNormal"/>
    <w:rsid w:val="00CD5349"/>
    <w:pPr>
      <w:autoSpaceDE w:val="0"/>
      <w:autoSpaceDN w:val="0"/>
      <w:adjustRightInd w:val="0"/>
    </w:pPr>
    <w:rPr>
      <w:rFonts w:eastAsia="Calibri"/>
      <w:sz w:val="28"/>
      <w:szCs w:val="28"/>
      <w:lang w:eastAsia="en-US"/>
    </w:rPr>
  </w:style>
  <w:style w:type="paragraph" w:styleId="HTML">
    <w:name w:val="HTML Preformatted"/>
    <w:basedOn w:val="a"/>
    <w:link w:val="HTML0"/>
    <w:rsid w:val="007F35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rsid w:val="007F359C"/>
    <w:rPr>
      <w:rFonts w:ascii="Courier New" w:hAnsi="Courier New"/>
      <w:lang w:val="x-none" w:eastAsia="x-none"/>
    </w:rPr>
  </w:style>
  <w:style w:type="paragraph" w:styleId="20">
    <w:name w:val="Body Text 2"/>
    <w:basedOn w:val="a"/>
    <w:link w:val="21"/>
    <w:uiPriority w:val="99"/>
    <w:unhideWhenUsed/>
    <w:rsid w:val="007F359C"/>
    <w:pPr>
      <w:spacing w:after="120" w:line="480" w:lineRule="auto"/>
    </w:pPr>
    <w:rPr>
      <w:rFonts w:ascii="Calibri" w:eastAsia="Calibri" w:hAnsi="Calibri"/>
      <w:sz w:val="22"/>
      <w:szCs w:val="22"/>
      <w:lang w:eastAsia="en-US"/>
    </w:rPr>
  </w:style>
  <w:style w:type="character" w:customStyle="1" w:styleId="21">
    <w:name w:val="Основной текст 2 Знак"/>
    <w:link w:val="20"/>
    <w:uiPriority w:val="99"/>
    <w:rsid w:val="007F359C"/>
    <w:rPr>
      <w:rFonts w:ascii="Calibri" w:eastAsia="Calibri" w:hAnsi="Calibri"/>
      <w:sz w:val="22"/>
      <w:szCs w:val="22"/>
      <w:lang w:eastAsia="en-US"/>
    </w:rPr>
  </w:style>
  <w:style w:type="character" w:customStyle="1" w:styleId="FontStyle13">
    <w:name w:val="Font Style13"/>
    <w:uiPriority w:val="99"/>
    <w:rsid w:val="007F359C"/>
    <w:rPr>
      <w:rFonts w:ascii="Times New Roman" w:hAnsi="Times New Roman" w:cs="Times New Roman"/>
      <w:sz w:val="24"/>
      <w:szCs w:val="24"/>
    </w:rPr>
  </w:style>
  <w:style w:type="paragraph" w:customStyle="1" w:styleId="PreformattedText">
    <w:name w:val="Preformatted Text"/>
    <w:basedOn w:val="a"/>
    <w:qFormat/>
    <w:rsid w:val="004204CC"/>
    <w:pPr>
      <w:widowControl w:val="0"/>
    </w:pPr>
    <w:rPr>
      <w:rFonts w:ascii="Liberation Mono" w:eastAsia="Liberation Mono" w:hAnsi="Liberation Mono" w:cs="Liberation Mono"/>
      <w:lang w:val="en-US" w:eastAsia="zh-CN" w:bidi="hi-IN"/>
    </w:rPr>
  </w:style>
  <w:style w:type="paragraph" w:styleId="a8">
    <w:name w:val="No Spacing"/>
    <w:link w:val="a9"/>
    <w:uiPriority w:val="1"/>
    <w:qFormat/>
    <w:rsid w:val="00706A7B"/>
    <w:rPr>
      <w:rFonts w:asciiTheme="minorHAnsi" w:eastAsiaTheme="minorHAnsi" w:hAnsiTheme="minorHAnsi" w:cstheme="minorBidi"/>
      <w:sz w:val="22"/>
      <w:szCs w:val="22"/>
      <w:lang w:eastAsia="en-US"/>
    </w:rPr>
  </w:style>
  <w:style w:type="character" w:customStyle="1" w:styleId="5">
    <w:name w:val="Основной текст (5)_"/>
    <w:basedOn w:val="a0"/>
    <w:link w:val="50"/>
    <w:rsid w:val="00A53B60"/>
    <w:rPr>
      <w:sz w:val="22"/>
      <w:szCs w:val="22"/>
      <w:shd w:val="clear" w:color="auto" w:fill="FFFFFF"/>
    </w:rPr>
  </w:style>
  <w:style w:type="character" w:customStyle="1" w:styleId="6">
    <w:name w:val="Основной текст (6)_"/>
    <w:basedOn w:val="a0"/>
    <w:link w:val="60"/>
    <w:rsid w:val="00A53B60"/>
    <w:rPr>
      <w:sz w:val="16"/>
      <w:szCs w:val="16"/>
      <w:shd w:val="clear" w:color="auto" w:fill="FFFFFF"/>
    </w:rPr>
  </w:style>
  <w:style w:type="paragraph" w:customStyle="1" w:styleId="50">
    <w:name w:val="Основной текст (5)"/>
    <w:basedOn w:val="a"/>
    <w:link w:val="5"/>
    <w:rsid w:val="00A53B60"/>
    <w:pPr>
      <w:widowControl w:val="0"/>
      <w:shd w:val="clear" w:color="auto" w:fill="FFFFFF"/>
      <w:spacing w:line="254" w:lineRule="exact"/>
      <w:jc w:val="both"/>
    </w:pPr>
    <w:rPr>
      <w:sz w:val="22"/>
      <w:szCs w:val="22"/>
    </w:rPr>
  </w:style>
  <w:style w:type="paragraph" w:customStyle="1" w:styleId="60">
    <w:name w:val="Основной текст (6)"/>
    <w:basedOn w:val="a"/>
    <w:link w:val="6"/>
    <w:rsid w:val="00A53B60"/>
    <w:pPr>
      <w:widowControl w:val="0"/>
      <w:shd w:val="clear" w:color="auto" w:fill="FFFFFF"/>
      <w:spacing w:before="500" w:after="280" w:line="178" w:lineRule="exact"/>
      <w:jc w:val="center"/>
    </w:pPr>
    <w:rPr>
      <w:sz w:val="16"/>
      <w:szCs w:val="16"/>
    </w:rPr>
  </w:style>
  <w:style w:type="paragraph" w:styleId="aa">
    <w:name w:val="footnote text"/>
    <w:basedOn w:val="a"/>
    <w:link w:val="ab"/>
    <w:uiPriority w:val="99"/>
    <w:semiHidden/>
    <w:rsid w:val="00A53B60"/>
    <w:pPr>
      <w:autoSpaceDE w:val="0"/>
      <w:autoSpaceDN w:val="0"/>
    </w:pPr>
  </w:style>
  <w:style w:type="character" w:customStyle="1" w:styleId="ab">
    <w:name w:val="Текст сноски Знак"/>
    <w:basedOn w:val="a0"/>
    <w:link w:val="aa"/>
    <w:uiPriority w:val="99"/>
    <w:semiHidden/>
    <w:rsid w:val="00A53B60"/>
  </w:style>
  <w:style w:type="character" w:styleId="ac">
    <w:name w:val="footnote reference"/>
    <w:basedOn w:val="a0"/>
    <w:uiPriority w:val="99"/>
    <w:semiHidden/>
    <w:rsid w:val="00A53B60"/>
    <w:rPr>
      <w:rFonts w:cs="Times New Roman"/>
      <w:vertAlign w:val="superscript"/>
    </w:rPr>
  </w:style>
  <w:style w:type="character" w:customStyle="1" w:styleId="a9">
    <w:name w:val="Без интервала Знак"/>
    <w:link w:val="a8"/>
    <w:uiPriority w:val="1"/>
    <w:locked/>
    <w:rsid w:val="00A53B60"/>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407091">
      <w:bodyDiv w:val="1"/>
      <w:marLeft w:val="0"/>
      <w:marRight w:val="0"/>
      <w:marTop w:val="0"/>
      <w:marBottom w:val="0"/>
      <w:divBdr>
        <w:top w:val="none" w:sz="0" w:space="0" w:color="auto"/>
        <w:left w:val="none" w:sz="0" w:space="0" w:color="auto"/>
        <w:bottom w:val="none" w:sz="0" w:space="0" w:color="auto"/>
        <w:right w:val="none" w:sz="0" w:space="0" w:color="auto"/>
      </w:divBdr>
    </w:div>
    <w:div w:id="726270525">
      <w:bodyDiv w:val="1"/>
      <w:marLeft w:val="0"/>
      <w:marRight w:val="0"/>
      <w:marTop w:val="0"/>
      <w:marBottom w:val="0"/>
      <w:divBdr>
        <w:top w:val="none" w:sz="0" w:space="0" w:color="auto"/>
        <w:left w:val="none" w:sz="0" w:space="0" w:color="auto"/>
        <w:bottom w:val="none" w:sz="0" w:space="0" w:color="auto"/>
        <w:right w:val="none" w:sz="0" w:space="0" w:color="auto"/>
      </w:divBdr>
    </w:div>
    <w:div w:id="1261528275">
      <w:bodyDiv w:val="1"/>
      <w:marLeft w:val="0"/>
      <w:marRight w:val="0"/>
      <w:marTop w:val="0"/>
      <w:marBottom w:val="0"/>
      <w:divBdr>
        <w:top w:val="none" w:sz="0" w:space="0" w:color="auto"/>
        <w:left w:val="none" w:sz="0" w:space="0" w:color="auto"/>
        <w:bottom w:val="none" w:sz="0" w:space="0" w:color="auto"/>
        <w:right w:val="none" w:sz="0" w:space="0" w:color="auto"/>
      </w:divBdr>
      <w:divsChild>
        <w:div w:id="995497400">
          <w:marLeft w:val="0"/>
          <w:marRight w:val="0"/>
          <w:marTop w:val="240"/>
          <w:marBottom w:val="240"/>
          <w:divBdr>
            <w:top w:val="none" w:sz="0" w:space="0" w:color="auto"/>
            <w:left w:val="none" w:sz="0" w:space="0" w:color="auto"/>
            <w:bottom w:val="none" w:sz="0" w:space="0" w:color="auto"/>
            <w:right w:val="none" w:sz="0" w:space="0" w:color="auto"/>
          </w:divBdr>
        </w:div>
      </w:divsChild>
    </w:div>
    <w:div w:id="1744066086">
      <w:bodyDiv w:val="1"/>
      <w:marLeft w:val="0"/>
      <w:marRight w:val="0"/>
      <w:marTop w:val="0"/>
      <w:marBottom w:val="0"/>
      <w:divBdr>
        <w:top w:val="none" w:sz="0" w:space="0" w:color="auto"/>
        <w:left w:val="none" w:sz="0" w:space="0" w:color="auto"/>
        <w:bottom w:val="none" w:sz="0" w:space="0" w:color="auto"/>
        <w:right w:val="none" w:sz="0" w:space="0" w:color="auto"/>
      </w:divBdr>
    </w:div>
    <w:div w:id="1868640860">
      <w:bodyDiv w:val="1"/>
      <w:marLeft w:val="0"/>
      <w:marRight w:val="0"/>
      <w:marTop w:val="0"/>
      <w:marBottom w:val="0"/>
      <w:divBdr>
        <w:top w:val="none" w:sz="0" w:space="0" w:color="auto"/>
        <w:left w:val="none" w:sz="0" w:space="0" w:color="auto"/>
        <w:bottom w:val="none" w:sz="0" w:space="0" w:color="auto"/>
        <w:right w:val="none" w:sz="0" w:space="0" w:color="auto"/>
      </w:divBdr>
    </w:div>
    <w:div w:id="1871606145">
      <w:bodyDiv w:val="1"/>
      <w:marLeft w:val="0"/>
      <w:marRight w:val="0"/>
      <w:marTop w:val="0"/>
      <w:marBottom w:val="0"/>
      <w:divBdr>
        <w:top w:val="none" w:sz="0" w:space="0" w:color="auto"/>
        <w:left w:val="none" w:sz="0" w:space="0" w:color="auto"/>
        <w:bottom w:val="none" w:sz="0" w:space="0" w:color="auto"/>
        <w:right w:val="none" w:sz="0" w:space="0" w:color="auto"/>
      </w:divBdr>
    </w:div>
    <w:div w:id="2083211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pravo-search.minjust.ru/bigs/showDocument.htm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pravo-search.minjust.ru/bigs/showDocument.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ravo-search.minjust.ru/bigs/showDocument.html"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27</Pages>
  <Words>10035</Words>
  <Characters>57200</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МОСКВА</vt:lpstr>
    </vt:vector>
  </TitlesOfParts>
  <Company/>
  <LinksUpToDate>false</LinksUpToDate>
  <CharactersWithSpaces>67101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МОСКВА</dc:title>
  <dc:creator>Reanimator 98</dc:creator>
  <cp:lastModifiedBy>SERG</cp:lastModifiedBy>
  <cp:revision>4</cp:revision>
  <cp:lastPrinted>2024-06-14T12:01:00Z</cp:lastPrinted>
  <dcterms:created xsi:type="dcterms:W3CDTF">2025-11-27T08:30:00Z</dcterms:created>
  <dcterms:modified xsi:type="dcterms:W3CDTF">2025-12-29T08:36:00Z</dcterms:modified>
</cp:coreProperties>
</file>