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09B" w:rsidRPr="008C009B" w:rsidRDefault="008C009B" w:rsidP="008C00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C009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8C009B" w:rsidRPr="008C009B" w:rsidRDefault="008C009B" w:rsidP="008C00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C009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8C009B" w:rsidRPr="008C009B" w:rsidRDefault="008C009B" w:rsidP="008C00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8C009B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8C009B" w:rsidRPr="008C009B" w:rsidRDefault="008C009B" w:rsidP="008C009B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C009B" w:rsidRPr="008C009B" w:rsidRDefault="008C009B" w:rsidP="008C009B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91954" w:rsidRPr="00391954" w:rsidRDefault="008C009B" w:rsidP="008C009B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C00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C03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8C00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июня 2018 года  № 1</w:t>
      </w:r>
      <w:r w:rsidR="00C038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8C00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r w:rsidR="001C37B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p w:rsidR="0028640B" w:rsidRDefault="0028640B" w:rsidP="00E23ED5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8640B" w:rsidRDefault="00E23ED5" w:rsidP="00E23ED5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A65D4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О внесении изменений в решение Совета </w:t>
      </w:r>
    </w:p>
    <w:p w:rsidR="0028640B" w:rsidRDefault="00E23ED5" w:rsidP="00E23ED5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A65D49">
        <w:rPr>
          <w:b/>
          <w:bCs/>
          <w:color w:val="000000"/>
          <w:sz w:val="28"/>
          <w:szCs w:val="28"/>
          <w:bdr w:val="none" w:sz="0" w:space="0" w:color="auto" w:frame="1"/>
        </w:rPr>
        <w:t>депутатов муниципального</w:t>
      </w:r>
      <w:r w:rsidR="0028640B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A65D4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округа </w:t>
      </w:r>
      <w:r w:rsidR="00120654">
        <w:rPr>
          <w:b/>
          <w:bCs/>
          <w:color w:val="000000"/>
          <w:sz w:val="28"/>
          <w:szCs w:val="28"/>
          <w:bdr w:val="none" w:sz="0" w:space="0" w:color="auto" w:frame="1"/>
        </w:rPr>
        <w:t>Обручевский</w:t>
      </w:r>
      <w:r w:rsidRPr="00A65D4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E23ED5" w:rsidRPr="00A65D49" w:rsidRDefault="00E23ED5" w:rsidP="006E1247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A65D49">
        <w:rPr>
          <w:b/>
          <w:bCs/>
          <w:color w:val="000000"/>
          <w:sz w:val="28"/>
          <w:szCs w:val="28"/>
          <w:bdr w:val="none" w:sz="0" w:space="0" w:color="auto" w:frame="1"/>
        </w:rPr>
        <w:t>от 2</w:t>
      </w:r>
      <w:r w:rsidR="006E1247">
        <w:rPr>
          <w:b/>
          <w:bCs/>
          <w:color w:val="000000"/>
          <w:sz w:val="28"/>
          <w:szCs w:val="28"/>
          <w:bdr w:val="none" w:sz="0" w:space="0" w:color="auto" w:frame="1"/>
        </w:rPr>
        <w:t>3</w:t>
      </w:r>
      <w:r w:rsidRPr="00A65D4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апреля 2014 года № </w:t>
      </w:r>
      <w:r w:rsidR="006E1247">
        <w:rPr>
          <w:b/>
          <w:bCs/>
          <w:color w:val="000000"/>
          <w:sz w:val="28"/>
          <w:szCs w:val="28"/>
          <w:bdr w:val="none" w:sz="0" w:space="0" w:color="auto" w:frame="1"/>
        </w:rPr>
        <w:t>28/12</w:t>
      </w:r>
      <w:r w:rsidRPr="00A65D4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E23ED5" w:rsidRPr="00A65D49" w:rsidRDefault="00E23ED5" w:rsidP="00E23ED5">
      <w:pPr>
        <w:pStyle w:val="a3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A65D49">
        <w:rPr>
          <w:b/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E23ED5" w:rsidRPr="008C7436" w:rsidRDefault="00E23ED5" w:rsidP="001206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b/>
          <w:color w:val="000000"/>
          <w:sz w:val="28"/>
          <w:szCs w:val="28"/>
        </w:rPr>
      </w:pPr>
      <w:proofErr w:type="gramStart"/>
      <w:r w:rsidRPr="00A65D49">
        <w:rPr>
          <w:color w:val="000000"/>
          <w:sz w:val="28"/>
          <w:szCs w:val="28"/>
        </w:rPr>
        <w:t>В соответствии с частью 9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Москвы, частью 2 статьи 8 Закона города Москвы от 14 июля 2004 года 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</w:t>
      </w:r>
      <w:proofErr w:type="gramEnd"/>
      <w:r w:rsidRPr="00A65D49">
        <w:rPr>
          <w:color w:val="000000"/>
          <w:sz w:val="28"/>
          <w:szCs w:val="28"/>
        </w:rPr>
        <w:t xml:space="preserve"> полномочиями)», постановлением Правительства Москвы от 4 мая 2011 года № 172-ПП «Об утверждении Порядка организации ярмарок и продажи товаров (выполнения работ, оказания услуг) на них на территории города Москвы» </w:t>
      </w:r>
      <w:r w:rsidRPr="008C7436">
        <w:rPr>
          <w:b/>
          <w:color w:val="000000"/>
          <w:sz w:val="28"/>
          <w:szCs w:val="28"/>
        </w:rPr>
        <w:t>Совет депутатов решил:</w:t>
      </w:r>
    </w:p>
    <w:p w:rsidR="00E23ED5" w:rsidRPr="00A65D49" w:rsidRDefault="00E23ED5" w:rsidP="00E65442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65D49">
        <w:rPr>
          <w:color w:val="000000"/>
          <w:sz w:val="28"/>
          <w:szCs w:val="28"/>
        </w:rPr>
        <w:t xml:space="preserve">1. Внести следующие изменения в решение Совета депутатов муниципального округа </w:t>
      </w:r>
      <w:r w:rsidR="00E65442">
        <w:rPr>
          <w:color w:val="000000"/>
          <w:sz w:val="28"/>
          <w:szCs w:val="28"/>
        </w:rPr>
        <w:t>Обручевский</w:t>
      </w:r>
      <w:r w:rsidRPr="00A65D49">
        <w:rPr>
          <w:color w:val="000000"/>
          <w:sz w:val="28"/>
          <w:szCs w:val="28"/>
        </w:rPr>
        <w:t xml:space="preserve"> </w:t>
      </w:r>
      <w:r w:rsidR="00E65442" w:rsidRPr="00E65442">
        <w:rPr>
          <w:bCs/>
          <w:color w:val="000000"/>
          <w:sz w:val="28"/>
          <w:szCs w:val="28"/>
          <w:bdr w:val="none" w:sz="0" w:space="0" w:color="auto" w:frame="1"/>
        </w:rPr>
        <w:t xml:space="preserve">от 23 апреля 2014 года № 28/12 </w:t>
      </w:r>
      <w:r w:rsidRPr="00A65D49">
        <w:rPr>
          <w:color w:val="000000"/>
          <w:sz w:val="28"/>
          <w:szCs w:val="28"/>
        </w:rPr>
        <w:t xml:space="preserve">«Об утверждении </w:t>
      </w:r>
      <w:proofErr w:type="gramStart"/>
      <w:r w:rsidRPr="00A65D49">
        <w:rPr>
          <w:color w:val="000000"/>
          <w:sz w:val="28"/>
          <w:szCs w:val="28"/>
        </w:rPr>
        <w:t>Регламента реализации отдельных полномочий города Москвы</w:t>
      </w:r>
      <w:proofErr w:type="gramEnd"/>
      <w:r w:rsidRPr="00A65D49">
        <w:rPr>
          <w:color w:val="000000"/>
          <w:sz w:val="28"/>
          <w:szCs w:val="28"/>
        </w:rPr>
        <w:t xml:space="preserve"> по согласованию мест размещения ярмарок выходного дня </w:t>
      </w:r>
      <w:r w:rsidRPr="00A65D49">
        <w:rPr>
          <w:color w:val="000000"/>
          <w:sz w:val="28"/>
          <w:szCs w:val="28"/>
        </w:rPr>
        <w:br/>
        <w:t>и проведению мониторинга их работы»:</w:t>
      </w:r>
    </w:p>
    <w:p w:rsidR="00E23ED5" w:rsidRPr="00A65D49" w:rsidRDefault="00E23ED5" w:rsidP="00E65442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65D49">
        <w:rPr>
          <w:color w:val="000000"/>
          <w:sz w:val="28"/>
          <w:szCs w:val="28"/>
        </w:rPr>
        <w:t>1) в приложении к решению:</w:t>
      </w:r>
    </w:p>
    <w:p w:rsidR="00E23ED5" w:rsidRPr="00A65D49" w:rsidRDefault="00267D31" w:rsidP="001206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E23ED5" w:rsidRPr="00A65D49">
        <w:rPr>
          <w:color w:val="000000"/>
          <w:sz w:val="28"/>
          <w:szCs w:val="28"/>
        </w:rPr>
        <w:t>.1) пункт 14 изложить в следующей редакции:</w:t>
      </w:r>
    </w:p>
    <w:p w:rsidR="00E23ED5" w:rsidRPr="00A65D49" w:rsidRDefault="00E23ED5" w:rsidP="001206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65D49">
        <w:rPr>
          <w:color w:val="000000"/>
          <w:sz w:val="28"/>
          <w:szCs w:val="28"/>
        </w:rPr>
        <w:t>«14. Глава муниципального округа направляет результаты мониторинга в Государственное бюджетное учреждение города Москвы «Московские ярмарки» и в Департамент торговли и услуг города Москвы не позднее трех дней со дня их поступления</w:t>
      </w:r>
      <w:proofErr w:type="gramStart"/>
      <w:r w:rsidRPr="00A65D49">
        <w:rPr>
          <w:color w:val="000000"/>
          <w:sz w:val="28"/>
          <w:szCs w:val="28"/>
        </w:rPr>
        <w:t>.»;</w:t>
      </w:r>
      <w:proofErr w:type="gramEnd"/>
    </w:p>
    <w:p w:rsidR="00E23ED5" w:rsidRPr="00A65D49" w:rsidRDefault="00267D31" w:rsidP="001206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E23ED5" w:rsidRPr="00A65D49">
        <w:rPr>
          <w:color w:val="000000"/>
          <w:sz w:val="28"/>
          <w:szCs w:val="28"/>
        </w:rPr>
        <w:t>.2) пункт 16 изложить в следующей редакции:</w:t>
      </w:r>
    </w:p>
    <w:p w:rsidR="00E23ED5" w:rsidRPr="00A65D49" w:rsidRDefault="00E23ED5" w:rsidP="00120654">
      <w:pPr>
        <w:pStyle w:val="a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65D49">
        <w:rPr>
          <w:color w:val="000000"/>
          <w:sz w:val="28"/>
          <w:szCs w:val="28"/>
        </w:rPr>
        <w:t>«16. При наличии в результатах мониторинга замечаний и получении главой муниципального округа ответа Государственного бюджетного учреждения города Москвы «Московские ярмарки» о рассмотрении результатов мониторинга и принятых мерах, результаты мониторинга и ответ Государственного бюджетного учреждения города Москвы «Московские ярмарки» рассматриваются на очередном заседании Совета депутатов</w:t>
      </w:r>
      <w:proofErr w:type="gramStart"/>
      <w:r w:rsidRPr="00A65D49">
        <w:rPr>
          <w:color w:val="000000"/>
          <w:sz w:val="28"/>
          <w:szCs w:val="28"/>
        </w:rPr>
        <w:t>.»;</w:t>
      </w:r>
      <w:proofErr w:type="gramEnd"/>
    </w:p>
    <w:p w:rsidR="00C26788" w:rsidRPr="004142A4" w:rsidRDefault="00E23ED5" w:rsidP="00C26788">
      <w:pPr>
        <w:pStyle w:val="a4"/>
        <w:ind w:firstLine="700"/>
      </w:pPr>
      <w:r w:rsidRPr="00A65D49">
        <w:rPr>
          <w:color w:val="000000"/>
        </w:rPr>
        <w:t xml:space="preserve">2. </w:t>
      </w:r>
      <w:r w:rsidR="00C26788" w:rsidRPr="004142A4">
        <w:t>Опубликовать настоящее решение в бюллетене «Московский муниципальный вестник» и разместить на официальном сайте</w:t>
      </w:r>
      <w:r w:rsidR="00C26788" w:rsidRPr="00677463">
        <w:t xml:space="preserve"> </w:t>
      </w:r>
      <w:r w:rsidR="00C26788" w:rsidRPr="0025148F">
        <w:t>органов местного самоуправления муниципального округа Обручевский</w:t>
      </w:r>
      <w:r w:rsidR="00C26788" w:rsidRPr="004142A4">
        <w:t>: www.obruchevskiy.org.</w:t>
      </w:r>
    </w:p>
    <w:p w:rsidR="00AD37A4" w:rsidRDefault="00E23ED5" w:rsidP="00AD37A4">
      <w:pPr>
        <w:tabs>
          <w:tab w:val="left" w:pos="4680"/>
        </w:tabs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D49">
        <w:rPr>
          <w:color w:val="000000"/>
          <w:sz w:val="28"/>
          <w:szCs w:val="28"/>
        </w:rPr>
        <w:t xml:space="preserve">3. </w:t>
      </w:r>
      <w:proofErr w:type="gramStart"/>
      <w:r w:rsidR="00C26788" w:rsidRPr="00C267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26788" w:rsidRPr="00C267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главу муниципального округа Обручевский</w:t>
      </w:r>
      <w:r w:rsidR="00C26788" w:rsidRPr="00C2678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26788" w:rsidRPr="00C26788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Андреева С.В.</w:t>
      </w:r>
    </w:p>
    <w:p w:rsidR="00267D31" w:rsidRDefault="00267D31" w:rsidP="00AD37A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C009B" w:rsidRPr="008C009B" w:rsidRDefault="008C009B" w:rsidP="008C00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0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8C009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8C0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8005E" w:rsidRPr="00AD37A4" w:rsidRDefault="008C009B" w:rsidP="008C00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Обручевский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C00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Андреев</w:t>
      </w:r>
    </w:p>
    <w:sectPr w:rsidR="0058005E" w:rsidRPr="00AD37A4" w:rsidSect="008C009B">
      <w:pgSz w:w="11906" w:h="16838"/>
      <w:pgMar w:top="567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3ED5"/>
    <w:rsid w:val="00120654"/>
    <w:rsid w:val="00152D0E"/>
    <w:rsid w:val="001C37B3"/>
    <w:rsid w:val="00267D31"/>
    <w:rsid w:val="0028640B"/>
    <w:rsid w:val="00391954"/>
    <w:rsid w:val="0058005E"/>
    <w:rsid w:val="006E1247"/>
    <w:rsid w:val="008532D4"/>
    <w:rsid w:val="008A6C34"/>
    <w:rsid w:val="008C009B"/>
    <w:rsid w:val="008C7436"/>
    <w:rsid w:val="00A65D49"/>
    <w:rsid w:val="00AD37A4"/>
    <w:rsid w:val="00BF7ECE"/>
    <w:rsid w:val="00C038B8"/>
    <w:rsid w:val="00C26788"/>
    <w:rsid w:val="00E23ED5"/>
    <w:rsid w:val="00E65442"/>
    <w:rsid w:val="00F83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3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C2678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C26788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7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45890-8EBA-4E79-B262-8A545FBA7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2013</Characters>
  <Application>Microsoft Office Word</Application>
  <DocSecurity>0</DocSecurity>
  <Lines>16</Lines>
  <Paragraphs>4</Paragraphs>
  <ScaleCrop>false</ScaleCrop>
  <Company>Microsoft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2018-06-13T07:07:00Z</cp:lastPrinted>
  <dcterms:created xsi:type="dcterms:W3CDTF">2018-06-18T07:38:00Z</dcterms:created>
  <dcterms:modified xsi:type="dcterms:W3CDTF">2018-06-20T13:18:00Z</dcterms:modified>
</cp:coreProperties>
</file>